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F0" w:rsidRDefault="00171C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1CF0" w:rsidRDefault="00171CF0">
      <w:pPr>
        <w:pStyle w:val="ConsPlusNormal"/>
        <w:jc w:val="both"/>
        <w:outlineLvl w:val="0"/>
      </w:pPr>
    </w:p>
    <w:p w:rsidR="00171CF0" w:rsidRDefault="00171CF0">
      <w:pPr>
        <w:pStyle w:val="ConsPlusNormal"/>
        <w:outlineLvl w:val="0"/>
      </w:pPr>
      <w:r>
        <w:t>Зарегистрировано в Минюсте России 4 июля 2016 г. N 42742</w:t>
      </w:r>
    </w:p>
    <w:p w:rsidR="00171CF0" w:rsidRDefault="00171C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Title"/>
        <w:jc w:val="center"/>
      </w:pPr>
      <w:r>
        <w:t>МИНИСТЕРСТВО ЗДРАВООХРАНЕНИЯ РОССИЙСКОЙ ФЕДЕРАЦИИ</w:t>
      </w:r>
    </w:p>
    <w:p w:rsidR="00171CF0" w:rsidRDefault="00171CF0">
      <w:pPr>
        <w:pStyle w:val="ConsPlusTitle"/>
        <w:jc w:val="center"/>
      </w:pPr>
    </w:p>
    <w:p w:rsidR="00171CF0" w:rsidRDefault="00171CF0">
      <w:pPr>
        <w:pStyle w:val="ConsPlusTitle"/>
        <w:jc w:val="center"/>
      </w:pPr>
      <w:r>
        <w:t>ПРИКАЗ</w:t>
      </w:r>
    </w:p>
    <w:p w:rsidR="00171CF0" w:rsidRDefault="00171CF0">
      <w:pPr>
        <w:pStyle w:val="ConsPlusTitle"/>
        <w:jc w:val="center"/>
      </w:pPr>
      <w:r>
        <w:t>от 6 июня 2016 г. N 352н</w:t>
      </w:r>
    </w:p>
    <w:p w:rsidR="00171CF0" w:rsidRDefault="00171CF0">
      <w:pPr>
        <w:pStyle w:val="ConsPlusTitle"/>
        <w:jc w:val="center"/>
      </w:pPr>
    </w:p>
    <w:p w:rsidR="00171CF0" w:rsidRDefault="00171CF0">
      <w:pPr>
        <w:pStyle w:val="ConsPlusTitle"/>
        <w:jc w:val="center"/>
      </w:pPr>
      <w:r>
        <w:t>ОБ УТВЕРЖДЕНИИ ПОРЯДКА</w:t>
      </w:r>
    </w:p>
    <w:p w:rsidR="00171CF0" w:rsidRDefault="00171CF0">
      <w:pPr>
        <w:pStyle w:val="ConsPlusTitle"/>
        <w:jc w:val="center"/>
      </w:pPr>
      <w:r>
        <w:t>ВЫДАЧИ СВИДЕТЕЛЬСТВА ОБ АККРЕДИТАЦИИ СПЕЦИАЛИСТА, ФОРМЫ</w:t>
      </w:r>
    </w:p>
    <w:p w:rsidR="00171CF0" w:rsidRDefault="00171CF0">
      <w:pPr>
        <w:pStyle w:val="ConsPlusTitle"/>
        <w:jc w:val="center"/>
      </w:pPr>
      <w:r>
        <w:t>СВИДЕТЕЛЬСТВА ОБ АККРЕДИТАЦИИ СПЕЦИАЛИСТА</w:t>
      </w:r>
    </w:p>
    <w:p w:rsidR="00171CF0" w:rsidRDefault="00171CF0">
      <w:pPr>
        <w:pStyle w:val="ConsPlusTitle"/>
        <w:jc w:val="center"/>
      </w:pPr>
      <w:r>
        <w:t>И ТЕХНИЧЕСКИХ ТРЕБОВАНИЙ К НЕМУ</w:t>
      </w: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69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2013, N 27, ст. 3477; 2016, N 1, ст. 9) приказываю:</w:t>
      </w:r>
    </w:p>
    <w:p w:rsidR="00171CF0" w:rsidRDefault="00171CF0">
      <w:pPr>
        <w:pStyle w:val="ConsPlusNormal"/>
        <w:ind w:firstLine="540"/>
        <w:jc w:val="both"/>
      </w:pPr>
      <w:r>
        <w:t>Утвердить:</w:t>
      </w:r>
    </w:p>
    <w:p w:rsidR="00171CF0" w:rsidRDefault="00171CF0">
      <w:pPr>
        <w:pStyle w:val="ConsPlusNormal"/>
        <w:ind w:firstLine="540"/>
        <w:jc w:val="both"/>
      </w:pPr>
      <w:r>
        <w:t xml:space="preserve">порядок выдачи свидетельства об аккредитации специалиста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>;</w:t>
      </w:r>
    </w:p>
    <w:p w:rsidR="00171CF0" w:rsidRDefault="00171CF0">
      <w:pPr>
        <w:pStyle w:val="ConsPlusNormal"/>
        <w:ind w:firstLine="540"/>
        <w:jc w:val="both"/>
      </w:pPr>
      <w:r>
        <w:t xml:space="preserve">форму свидетельства об аккредитации специалиста согласно </w:t>
      </w:r>
      <w:hyperlink w:anchor="P89" w:history="1">
        <w:r>
          <w:rPr>
            <w:color w:val="0000FF"/>
          </w:rPr>
          <w:t>приложению N 2</w:t>
        </w:r>
      </w:hyperlink>
      <w:r>
        <w:t>;</w:t>
      </w:r>
    </w:p>
    <w:p w:rsidR="00171CF0" w:rsidRDefault="00171CF0">
      <w:pPr>
        <w:pStyle w:val="ConsPlusNormal"/>
        <w:ind w:firstLine="540"/>
        <w:jc w:val="both"/>
      </w:pPr>
      <w:r>
        <w:t xml:space="preserve">технические требования к свидетельству об аккредитации специалиста согласно </w:t>
      </w:r>
      <w:hyperlink w:anchor="P278" w:history="1">
        <w:r>
          <w:rPr>
            <w:color w:val="0000FF"/>
          </w:rPr>
          <w:t>приложению N 3</w:t>
        </w:r>
      </w:hyperlink>
      <w:r>
        <w:t>.</w:t>
      </w: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jc w:val="right"/>
      </w:pPr>
      <w:r>
        <w:t>Министр</w:t>
      </w:r>
    </w:p>
    <w:p w:rsidR="00171CF0" w:rsidRDefault="00171CF0">
      <w:pPr>
        <w:pStyle w:val="ConsPlusNormal"/>
        <w:jc w:val="right"/>
      </w:pPr>
      <w:r>
        <w:t>В.И.СКВОРЦОВА</w:t>
      </w: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jc w:val="right"/>
        <w:outlineLvl w:val="0"/>
      </w:pPr>
      <w:r>
        <w:t>Приложение N 1</w:t>
      </w:r>
    </w:p>
    <w:p w:rsidR="00171CF0" w:rsidRDefault="00171CF0">
      <w:pPr>
        <w:pStyle w:val="ConsPlusNormal"/>
        <w:jc w:val="right"/>
      </w:pPr>
      <w:r>
        <w:t>к приказу Министерства здравоохранения</w:t>
      </w:r>
    </w:p>
    <w:p w:rsidR="00171CF0" w:rsidRDefault="00171CF0">
      <w:pPr>
        <w:pStyle w:val="ConsPlusNormal"/>
        <w:jc w:val="right"/>
      </w:pPr>
      <w:r>
        <w:t>Российской Федерации</w:t>
      </w:r>
    </w:p>
    <w:p w:rsidR="00171CF0" w:rsidRDefault="00171CF0">
      <w:pPr>
        <w:pStyle w:val="ConsPlusNormal"/>
        <w:jc w:val="right"/>
      </w:pPr>
      <w:r>
        <w:t>от 6 июня 2016 г. N 352н</w:t>
      </w: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Title"/>
        <w:jc w:val="center"/>
      </w:pPr>
      <w:bookmarkStart w:id="0" w:name="P32"/>
      <w:bookmarkEnd w:id="0"/>
      <w:r>
        <w:t>ПОРЯДОК ВЫДАЧИ СВИДЕТЕЛЬСТВА ОБ АККРЕДИТАЦИИ СПЕЦИАЛИСТА</w:t>
      </w: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ind w:firstLine="540"/>
        <w:jc w:val="both"/>
      </w:pPr>
      <w:r>
        <w:t>1. Порядок устанавливает правила выдачи свидетельства об аккредитации специалиста.</w:t>
      </w:r>
    </w:p>
    <w:p w:rsidR="00171CF0" w:rsidRDefault="00171CF0">
      <w:pPr>
        <w:pStyle w:val="ConsPlusNormal"/>
        <w:ind w:firstLine="540"/>
        <w:jc w:val="both"/>
      </w:pPr>
      <w:r>
        <w:t>2. Свидетельство об аккредитации специалиста оформляется Министерством здравоохранения Российской Федерации и подписывается уполномоченным лицом Министерства здравоохранения Российской Федерации.</w:t>
      </w:r>
    </w:p>
    <w:p w:rsidR="00171CF0" w:rsidRDefault="00171CF0">
      <w:pPr>
        <w:pStyle w:val="ConsPlusNormal"/>
        <w:ind w:firstLine="540"/>
        <w:jc w:val="both"/>
      </w:pPr>
      <w:r>
        <w:t>3. Свидетельство об аккредитации специалиста выдается аккредитационной комиссией лицу, впервые признанному прошедшим аккредитацию специалиста не позднее чем через 30 календарных дней с момента подписания протокола заседания аккредитационной комиссии, содержащего решение аккредитационной комиссии о признании лица, прошедшим аккредитацию специалиста.</w:t>
      </w:r>
    </w:p>
    <w:p w:rsidR="00171CF0" w:rsidRDefault="00171CF0">
      <w:pPr>
        <w:pStyle w:val="ConsPlusNormal"/>
        <w:ind w:firstLine="540"/>
        <w:jc w:val="both"/>
      </w:pPr>
      <w:r>
        <w:t xml:space="preserve">4. Свидетельство об аккредитации специалиста действует в течение 5 лет </w:t>
      </w:r>
      <w:proofErr w:type="gramStart"/>
      <w:r>
        <w:t>с даты подписания</w:t>
      </w:r>
      <w:proofErr w:type="gramEnd"/>
      <w:r>
        <w:t xml:space="preserve"> протокола заседания аккредитационной комиссии, содержащего решение аккредитационной комиссии о признании лица прошедшим аккредитацию специалиста.</w:t>
      </w:r>
    </w:p>
    <w:p w:rsidR="00171CF0" w:rsidRDefault="00171CF0">
      <w:pPr>
        <w:pStyle w:val="ConsPlusNormal"/>
        <w:ind w:firstLine="540"/>
        <w:jc w:val="both"/>
      </w:pPr>
      <w:r>
        <w:t xml:space="preserve">5. Срок действия свидетельства об аккредитации специалиста продлевается на 5 лет в случае признания лица прошедшим аккредитацию специалиста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об аккредитации специалистов, утвержденным приказом Министерства здравоохранения </w:t>
      </w:r>
      <w:r>
        <w:lastRenderedPageBreak/>
        <w:t>Российской Федерации от 2 июня 2016 года N 334н &lt;1&gt; (далее - Положение об аккредитации).</w:t>
      </w:r>
    </w:p>
    <w:p w:rsidR="00171CF0" w:rsidRDefault="00171CF0">
      <w:pPr>
        <w:pStyle w:val="ConsPlusNormal"/>
        <w:ind w:firstLine="540"/>
        <w:jc w:val="both"/>
      </w:pPr>
      <w:r>
        <w:t>--------------------------------</w:t>
      </w:r>
    </w:p>
    <w:p w:rsidR="00171CF0" w:rsidRDefault="00171CF0">
      <w:pPr>
        <w:pStyle w:val="ConsPlusNormal"/>
        <w:ind w:firstLine="540"/>
        <w:jc w:val="both"/>
      </w:pPr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 июня 2016 г., регистрационный N 42550.</w:t>
      </w: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ind w:firstLine="540"/>
        <w:jc w:val="both"/>
      </w:pPr>
      <w:r>
        <w:t>6. Заполнение бланка свидетельства об аккредитации специалиста осуществляется на русском языке в электронном виде с использованием программного обеспечения или рукописным способом.</w:t>
      </w:r>
    </w:p>
    <w:p w:rsidR="00171CF0" w:rsidRDefault="00171CF0">
      <w:pPr>
        <w:pStyle w:val="ConsPlusNormal"/>
        <w:ind w:firstLine="540"/>
        <w:jc w:val="both"/>
      </w:pPr>
      <w:r>
        <w:t>7. При заполнении бланка свидетельства об аккредитации специалиста указываются:</w:t>
      </w:r>
    </w:p>
    <w:p w:rsidR="00171CF0" w:rsidRDefault="00171CF0">
      <w:pPr>
        <w:pStyle w:val="ConsPlusNormal"/>
        <w:ind w:firstLine="540"/>
        <w:jc w:val="both"/>
      </w:pPr>
      <w:r>
        <w:t>фамилия, имя, отчество (при наличии) лица, признанного аккредитационной комиссией прошедшим аккредитацию специалиста;</w:t>
      </w:r>
    </w:p>
    <w:p w:rsidR="00171CF0" w:rsidRDefault="00171CF0">
      <w:pPr>
        <w:pStyle w:val="ConsPlusNormal"/>
        <w:ind w:firstLine="540"/>
        <w:jc w:val="both"/>
      </w:pPr>
      <w:r>
        <w:t xml:space="preserve">уровень образования по специальности (направлению подготовки) в соответствии с Перечнем специальностей (направлений подготовки) высшего образования &lt;1&gt; и </w:t>
      </w:r>
      <w:hyperlink r:id="rId8" w:history="1">
        <w:r>
          <w:rPr>
            <w:color w:val="0000FF"/>
          </w:rPr>
          <w:t>Перечнем</w:t>
        </w:r>
      </w:hyperlink>
      <w:r>
        <w:t xml:space="preserve"> специальностей среднего профессионального образования &lt;2&gt;;</w:t>
      </w:r>
    </w:p>
    <w:p w:rsidR="00171CF0" w:rsidRDefault="00171CF0">
      <w:pPr>
        <w:pStyle w:val="ConsPlusNormal"/>
        <w:ind w:firstLine="540"/>
        <w:jc w:val="both"/>
      </w:pPr>
      <w:r>
        <w:t>--------------------------------</w:t>
      </w:r>
    </w:p>
    <w:p w:rsidR="00171CF0" w:rsidRDefault="00171CF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</w:t>
      </w:r>
      <w:proofErr w:type="gramEnd"/>
      <w:r>
        <w:t xml:space="preserve"> </w:t>
      </w:r>
      <w:proofErr w:type="gramStart"/>
      <w:r>
        <w:t>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</w:t>
      </w:r>
      <w:proofErr w:type="gramEnd"/>
      <w:r>
        <w:t xml:space="preserve"> </w:t>
      </w:r>
      <w:proofErr w:type="gramStart"/>
      <w:r>
        <w:t>N 36994) и от 1 октября 2015 г. N 1080 (зарегистрирован Министерством юстиции Российской Федерации 19 октября 2015 г., регистрационный N 39355).</w:t>
      </w:r>
      <w:proofErr w:type="gramEnd"/>
    </w:p>
    <w:p w:rsidR="00171CF0" w:rsidRDefault="00171CF0">
      <w:pPr>
        <w:pStyle w:val="ConsPlusNormal"/>
        <w:ind w:firstLine="540"/>
        <w:jc w:val="both"/>
      </w:pPr>
      <w:proofErr w:type="gramStart"/>
      <w:r>
        <w:t xml:space="preserve">&lt;2&gt;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27 мая</w:t>
      </w:r>
      <w:proofErr w:type="gramEnd"/>
      <w:r>
        <w:t xml:space="preserve"> </w:t>
      </w:r>
      <w:proofErr w:type="gramStart"/>
      <w:r>
        <w:t>2014 г., регистрационный N 32461), от 18 ноября 2015 г. N 1350 (зарегистрирован Министерством юстиции Российской Федерации 3 декабря 2015 г., регистрационный N 39955).</w:t>
      </w:r>
      <w:proofErr w:type="gramEnd"/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ind w:firstLine="540"/>
        <w:jc w:val="both"/>
      </w:pPr>
      <w:r>
        <w:t>вид деятельности (медицинская или фармацевтическая);</w:t>
      </w:r>
    </w:p>
    <w:p w:rsidR="00171CF0" w:rsidRDefault="00171CF0">
      <w:pPr>
        <w:pStyle w:val="ConsPlusNormal"/>
        <w:ind w:firstLine="540"/>
        <w:jc w:val="both"/>
      </w:pPr>
      <w:r>
        <w:t>наименование процедуры;</w:t>
      </w:r>
    </w:p>
    <w:p w:rsidR="00171CF0" w:rsidRDefault="00171CF0">
      <w:pPr>
        <w:pStyle w:val="ConsPlusNormal"/>
        <w:ind w:firstLine="540"/>
        <w:jc w:val="both"/>
      </w:pPr>
      <w:r>
        <w:t xml:space="preserve">специальность в соответствии с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 &lt;1&gt; и (или) </w:t>
      </w:r>
      <w:hyperlink r:id="rId12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со средним медицинским и фармацевтическим образованием в сфере здравоохранения Российской Федерации &lt;2&gt;;</w:t>
      </w:r>
    </w:p>
    <w:p w:rsidR="00171CF0" w:rsidRDefault="00171CF0">
      <w:pPr>
        <w:pStyle w:val="ConsPlusNormal"/>
        <w:ind w:firstLine="540"/>
        <w:jc w:val="both"/>
      </w:pPr>
      <w:r>
        <w:t>--------------------------------</w:t>
      </w:r>
    </w:p>
    <w:p w:rsidR="00171CF0" w:rsidRDefault="00171CF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39696).</w:t>
      </w:r>
    </w:p>
    <w:p w:rsidR="00171CF0" w:rsidRDefault="00171CF0">
      <w:pPr>
        <w:pStyle w:val="ConsPlusNormal"/>
        <w:ind w:firstLine="540"/>
        <w:jc w:val="both"/>
      </w:pPr>
      <w:proofErr w:type="gramStart"/>
      <w:r>
        <w:t xml:space="preserve">&lt;2&gt;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 г., регистрационный N 11634) с изменениями, внесенными приказом Министерства здравоохранения и социального развития Российской Федерации от 30 марта 2010 г. N</w:t>
      </w:r>
      <w:proofErr w:type="gramEnd"/>
      <w:r>
        <w:t xml:space="preserve"> 199н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 мая 2010 г., </w:t>
      </w:r>
      <w:r>
        <w:lastRenderedPageBreak/>
        <w:t>регистрационный N 17160).</w:t>
      </w: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ind w:firstLine="540"/>
        <w:jc w:val="both"/>
      </w:pPr>
      <w:r>
        <w:t>наименование профессионального стандарта;</w:t>
      </w:r>
    </w:p>
    <w:p w:rsidR="00171CF0" w:rsidRDefault="00171CF0">
      <w:pPr>
        <w:pStyle w:val="ConsPlusNormal"/>
        <w:ind w:firstLine="540"/>
        <w:jc w:val="both"/>
      </w:pPr>
      <w:r>
        <w:t>дата и номер протокола заседания аккредитационной комиссии;</w:t>
      </w:r>
    </w:p>
    <w:p w:rsidR="00171CF0" w:rsidRDefault="00171CF0">
      <w:pPr>
        <w:pStyle w:val="ConsPlusNormal"/>
        <w:ind w:firstLine="540"/>
        <w:jc w:val="both"/>
      </w:pPr>
      <w:r>
        <w:t xml:space="preserve">полное наименование образовательной и (или) научной </w:t>
      </w:r>
      <w:proofErr w:type="gramStart"/>
      <w:r>
        <w:t>организации</w:t>
      </w:r>
      <w:proofErr w:type="gramEnd"/>
      <w:r>
        <w:t xml:space="preserve"> в помещениях которой проводилась аккредитация специалиста;</w:t>
      </w:r>
    </w:p>
    <w:p w:rsidR="00171CF0" w:rsidRDefault="00171CF0">
      <w:pPr>
        <w:pStyle w:val="ConsPlusNormal"/>
        <w:ind w:firstLine="540"/>
        <w:jc w:val="both"/>
      </w:pPr>
      <w:proofErr w:type="gramStart"/>
      <w:r>
        <w:t>срок</w:t>
      </w:r>
      <w:proofErr w:type="gramEnd"/>
      <w:r>
        <w:t xml:space="preserve"> до которого действительно решение аккредитационной комиссии.</w:t>
      </w:r>
    </w:p>
    <w:p w:rsidR="00171CF0" w:rsidRDefault="00171CF0">
      <w:pPr>
        <w:pStyle w:val="ConsPlusNormal"/>
        <w:ind w:firstLine="540"/>
        <w:jc w:val="both"/>
      </w:pPr>
      <w:bookmarkStart w:id="1" w:name="P61"/>
      <w:bookmarkEnd w:id="1"/>
      <w:r>
        <w:t>8. Свидетельство об аккредитации специалиста выдается лицу, признанному аккредитационной комиссией прошедшим аккредитацию специалиста при предъявлении документа, удостоверяющего личность, либо представителю указанного лица при наличии доверенности, оформленной в установленном порядке, либо высылается по почте ценным отправлением с уведомлением о вручении.</w:t>
      </w:r>
    </w:p>
    <w:p w:rsidR="00171CF0" w:rsidRDefault="00171CF0">
      <w:pPr>
        <w:pStyle w:val="ConsPlusNormal"/>
        <w:ind w:firstLine="540"/>
        <w:jc w:val="both"/>
      </w:pPr>
      <w:r>
        <w:t xml:space="preserve">9. </w:t>
      </w:r>
      <w:proofErr w:type="gramStart"/>
      <w:r>
        <w:t>Для регистрации выданных свидетельств об аккредитации специалиста в аккредитационной комиссии ведется журнал учета выданных свидетельств об аккредитации специалиста, в котором указываются: фамилия, имя, отчество (при наличии), специальность (направление подготовки), регистрационный номер свидетельства об аккредитации специалиста, фамилия, имя, отчество (при наличии) лица, получившего свидетельство об аккредитации, номер, дата выдачи и орган выдавший документ удостоверяющий личность, лица получившего свидетельство об аккредитации специалиста</w:t>
      </w:r>
      <w:proofErr w:type="gramEnd"/>
      <w:r>
        <w:t>, дату выдачи свидетельства об аккредитации специалиста.</w:t>
      </w:r>
    </w:p>
    <w:p w:rsidR="00171CF0" w:rsidRDefault="00171CF0">
      <w:pPr>
        <w:pStyle w:val="ConsPlusNormal"/>
        <w:ind w:firstLine="540"/>
        <w:jc w:val="both"/>
      </w:pPr>
      <w:r>
        <w:t xml:space="preserve">10. Журнал учета выданных свидетельств об аккредитации специалиста хранится в организациях, указанных в </w:t>
      </w:r>
      <w:hyperlink r:id="rId15" w:history="1">
        <w:r>
          <w:rPr>
            <w:color w:val="0000FF"/>
          </w:rPr>
          <w:t>пункте 8</w:t>
        </w:r>
      </w:hyperlink>
      <w:r>
        <w:t xml:space="preserve"> Положения об аккредитации.</w:t>
      </w:r>
    </w:p>
    <w:p w:rsidR="00171CF0" w:rsidRDefault="00171CF0">
      <w:pPr>
        <w:pStyle w:val="ConsPlusNormal"/>
        <w:ind w:firstLine="540"/>
        <w:jc w:val="both"/>
      </w:pPr>
      <w:r>
        <w:t>11. Сведения о регистрационном номере и дате выдачи свидетельства об аккредитации специалиста вносятся ответственным секретарем аккредитационной комиссии в Федеральный регистр медицинских работников &lt;1&gt;.</w:t>
      </w:r>
    </w:p>
    <w:p w:rsidR="00171CF0" w:rsidRDefault="00171CF0">
      <w:pPr>
        <w:pStyle w:val="ConsPlusNormal"/>
        <w:ind w:firstLine="540"/>
        <w:jc w:val="both"/>
      </w:pPr>
      <w:r>
        <w:t>--------------------------------</w:t>
      </w:r>
    </w:p>
    <w:p w:rsidR="00171CF0" w:rsidRDefault="00171CF0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31 декабря 2013 г. N 1159н 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 г., регистрационный N 32044).</w:t>
      </w: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ind w:firstLine="540"/>
        <w:jc w:val="both"/>
      </w:pPr>
      <w:r>
        <w:t>12. В случае утраты свидетельства об аккредитации специалиста или его порчи (повреждения) лицо, получившее свидетельство об аккредитации специалиста, вправе обратиться в Министерство здравоохранения Российской Федерации с заявлением о предоставлении дубликата свидетельства об аккредитации специалиста, в котором должны быть указаны:</w:t>
      </w:r>
    </w:p>
    <w:p w:rsidR="00171CF0" w:rsidRDefault="00171CF0">
      <w:pPr>
        <w:pStyle w:val="ConsPlusNormal"/>
        <w:ind w:firstLine="540"/>
        <w:jc w:val="both"/>
      </w:pPr>
      <w:r>
        <w:t>фамилия, имя, отчество (при наличии) лица, получившего свидетельство об аккредитации специалиста;</w:t>
      </w:r>
    </w:p>
    <w:p w:rsidR="00171CF0" w:rsidRDefault="00171CF0">
      <w:pPr>
        <w:pStyle w:val="ConsPlusNormal"/>
        <w:ind w:firstLine="540"/>
        <w:jc w:val="both"/>
      </w:pPr>
      <w:r>
        <w:t>при утрате свидетельства об аккредитации специалиста - обстоятельства утраты свидетельства об аккредитации специалиста;</w:t>
      </w:r>
    </w:p>
    <w:p w:rsidR="00171CF0" w:rsidRDefault="00171CF0">
      <w:pPr>
        <w:pStyle w:val="ConsPlusNormal"/>
        <w:ind w:firstLine="540"/>
        <w:jc w:val="both"/>
      </w:pPr>
      <w:r>
        <w:t>при порче (повреждении) свидетельства об аккредитации специалиста - обстоятельства и характер повреждений, исключающих возможность дальнейшего использования свидетельства об аккредитации специалиста, с приложением поврежденного свидетельства об аккредитации специалиста.</w:t>
      </w:r>
    </w:p>
    <w:p w:rsidR="00171CF0" w:rsidRDefault="00171CF0">
      <w:pPr>
        <w:pStyle w:val="ConsPlusNormal"/>
        <w:ind w:firstLine="540"/>
        <w:jc w:val="both"/>
      </w:pPr>
      <w:r>
        <w:t xml:space="preserve">13. Дубликат свидетельства об аккредитации специалиста оформляется Министерством здравоохранения Российской Федерации, подписывается уполномоченным лицом Министерства здравоохранения Российской Федерации и выдается Министерством здравоохранения Российской Федерации в соответствии с </w:t>
      </w:r>
      <w:hyperlink w:anchor="P61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171CF0" w:rsidRDefault="00171CF0">
      <w:pPr>
        <w:pStyle w:val="ConsPlusNormal"/>
        <w:ind w:firstLine="540"/>
        <w:jc w:val="both"/>
      </w:pPr>
      <w:r>
        <w:t xml:space="preserve">14. Выдача дубликата свидетельства об аккредитации специалиста осуществляется не позднее чем через 30 календарных дней </w:t>
      </w:r>
      <w:proofErr w:type="gramStart"/>
      <w:r>
        <w:t>со дня регистрации в Министерстве здравоохранения Российской Федерации заявления о предоставлении дубликата свидетельства об аккредитации специалиста с приложением</w:t>
      </w:r>
      <w:proofErr w:type="gramEnd"/>
      <w:r>
        <w:t xml:space="preserve"> следующих документов:</w:t>
      </w:r>
    </w:p>
    <w:p w:rsidR="00171CF0" w:rsidRDefault="00171CF0">
      <w:pPr>
        <w:pStyle w:val="ConsPlusNormal"/>
        <w:ind w:firstLine="540"/>
        <w:jc w:val="both"/>
      </w:pPr>
      <w:r>
        <w:t>копия документа, удостоверяющего личность;</w:t>
      </w:r>
    </w:p>
    <w:p w:rsidR="00171CF0" w:rsidRDefault="00171CF0">
      <w:pPr>
        <w:pStyle w:val="ConsPlusNormal"/>
        <w:ind w:firstLine="540"/>
        <w:jc w:val="both"/>
      </w:pPr>
      <w:r>
        <w:t xml:space="preserve">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</w:t>
      </w:r>
      <w:r>
        <w:lastRenderedPageBreak/>
        <w:t>Государственной экзаменационной комиссии;</w:t>
      </w:r>
    </w:p>
    <w:p w:rsidR="00171CF0" w:rsidRDefault="00171CF0">
      <w:pPr>
        <w:pStyle w:val="ConsPlusNormal"/>
        <w:ind w:firstLine="540"/>
        <w:jc w:val="both"/>
      </w:pPr>
      <w:r>
        <w:t>копия страхового свидетельства обязательного пенсионного страхования (при наличии).</w:t>
      </w:r>
    </w:p>
    <w:p w:rsidR="00171CF0" w:rsidRDefault="00171CF0">
      <w:pPr>
        <w:pStyle w:val="ConsPlusNormal"/>
        <w:ind w:firstLine="540"/>
        <w:jc w:val="both"/>
      </w:pPr>
      <w:r>
        <w:t>15. На первой странице дубликата свидетельства об аккредитации специалиста в заголовке под словами "свидетельство об аккредитации специалиста" штампом синего цвета ставится слово "дубликат".</w:t>
      </w:r>
    </w:p>
    <w:p w:rsidR="00171CF0" w:rsidRDefault="00171CF0">
      <w:pPr>
        <w:pStyle w:val="ConsPlusNormal"/>
        <w:ind w:firstLine="540"/>
        <w:jc w:val="both"/>
      </w:pPr>
      <w:r>
        <w:t>16. Испорченные при заполнении бланки свидетельства об аккредитации специалиста подлежат уничтожению с составлением соответствующего акта.</w:t>
      </w: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jc w:val="right"/>
        <w:outlineLvl w:val="0"/>
      </w:pPr>
      <w:r>
        <w:t>Приложение N 2</w:t>
      </w:r>
    </w:p>
    <w:p w:rsidR="00171CF0" w:rsidRDefault="00171CF0">
      <w:pPr>
        <w:pStyle w:val="ConsPlusNormal"/>
        <w:jc w:val="right"/>
      </w:pPr>
      <w:r>
        <w:t>к приказу Министерства здравоохранения</w:t>
      </w:r>
    </w:p>
    <w:p w:rsidR="00171CF0" w:rsidRDefault="00171CF0">
      <w:pPr>
        <w:pStyle w:val="ConsPlusNormal"/>
        <w:jc w:val="right"/>
      </w:pPr>
      <w:r>
        <w:t>Российской Федерации</w:t>
      </w:r>
    </w:p>
    <w:p w:rsidR="00171CF0" w:rsidRDefault="00171CF0">
      <w:pPr>
        <w:pStyle w:val="ConsPlusNormal"/>
        <w:jc w:val="right"/>
      </w:pPr>
      <w:r>
        <w:t>от 6 июня 2016 г. N 352н</w:t>
      </w: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Title"/>
        <w:jc w:val="center"/>
      </w:pPr>
      <w:bookmarkStart w:id="2" w:name="P89"/>
      <w:bookmarkEnd w:id="2"/>
      <w:r>
        <w:t>ФОРМА СВИДЕТЕЛЬСТВА ОБ АККРЕДИТАЦИИ СПЕЦИАЛИСТА</w:t>
      </w:r>
    </w:p>
    <w:p w:rsidR="00171CF0" w:rsidRDefault="00171CF0">
      <w:pPr>
        <w:pStyle w:val="ConsPlusNormal"/>
        <w:jc w:val="both"/>
      </w:pPr>
    </w:p>
    <w:p w:rsidR="00171CF0" w:rsidRDefault="00171CF0">
      <w:pPr>
        <w:sectPr w:rsidR="00171CF0" w:rsidSect="00FB13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CF0" w:rsidRDefault="00171CF0">
      <w:pPr>
        <w:pStyle w:val="ConsPlusNormal"/>
        <w:jc w:val="center"/>
        <w:outlineLvl w:val="1"/>
      </w:pPr>
      <w:r>
        <w:lastRenderedPageBreak/>
        <w:t>Обложка свидетельства</w:t>
      </w:r>
    </w:p>
    <w:p w:rsidR="00171CF0" w:rsidRDefault="00171C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171CF0">
        <w:tc>
          <w:tcPr>
            <w:tcW w:w="4860" w:type="dxa"/>
            <w:tcBorders>
              <w:top w:val="single" w:sz="4" w:space="0" w:color="auto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800" w:type="dxa"/>
            <w:tcBorders>
              <w:top w:val="single" w:sz="4" w:space="0" w:color="auto"/>
              <w:bottom w:val="nil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171CF0"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</w:tr>
      <w:tr w:rsidR="00171CF0"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СВИДЕТЕЛЬСТВО</w:t>
            </w:r>
          </w:p>
          <w:p w:rsidR="00171CF0" w:rsidRDefault="00171CF0">
            <w:pPr>
              <w:pStyle w:val="ConsPlusNormal"/>
              <w:jc w:val="center"/>
            </w:pPr>
            <w:r>
              <w:t>об аккредитации специалиста</w:t>
            </w:r>
          </w:p>
        </w:tc>
      </w:tr>
      <w:tr w:rsidR="00171CF0"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</w:tr>
    </w:tbl>
    <w:p w:rsidR="00171CF0" w:rsidRDefault="00171CF0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171CF0"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  <w:jc w:val="center"/>
              <w:outlineLvl w:val="1"/>
            </w:pPr>
            <w:r>
              <w:t>Форзац, Лицевая сторона</w:t>
            </w: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Страница 1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single" w:sz="4" w:space="0" w:color="auto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800" w:type="dxa"/>
            <w:tcBorders>
              <w:top w:val="single" w:sz="4" w:space="0" w:color="auto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СВИДЕТЕЛЬСТВО</w:t>
            </w:r>
          </w:p>
          <w:p w:rsidR="00171CF0" w:rsidRDefault="00171CF0">
            <w:pPr>
              <w:pStyle w:val="ConsPlusNormal"/>
              <w:jc w:val="center"/>
            </w:pPr>
            <w:r>
              <w:t>об аккредитации специалиста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000000000000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_____________________________</w:t>
            </w:r>
          </w:p>
          <w:p w:rsidR="00171CF0" w:rsidRDefault="00171CF0">
            <w:pPr>
              <w:pStyle w:val="ConsPlusNormal"/>
              <w:jc w:val="center"/>
            </w:pPr>
            <w:r>
              <w:t>(регистрационный номер)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</w:tr>
    </w:tbl>
    <w:p w:rsidR="00171CF0" w:rsidRDefault="00171CF0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171CF0"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  <w:jc w:val="center"/>
              <w:outlineLvl w:val="1"/>
            </w:pPr>
            <w:r>
              <w:t>Страница 2</w:t>
            </w: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Страница 3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single" w:sz="4" w:space="0" w:color="auto"/>
              <w:bottom w:val="nil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lastRenderedPageBreak/>
              <w:t>Настоящее свидетельство подтверждает, что</w:t>
            </w:r>
          </w:p>
          <w:p w:rsidR="00171CF0" w:rsidRDefault="00171CF0">
            <w:pPr>
              <w:pStyle w:val="ConsPlusNormal"/>
            </w:pPr>
          </w:p>
          <w:p w:rsidR="00171CF0" w:rsidRDefault="00171CF0">
            <w:pPr>
              <w:pStyle w:val="ConsPlusNormal"/>
              <w:jc w:val="center"/>
            </w:pPr>
            <w:r>
              <w:t>______________________________________</w:t>
            </w:r>
          </w:p>
        </w:tc>
        <w:tc>
          <w:tcPr>
            <w:tcW w:w="4800" w:type="dxa"/>
            <w:tcBorders>
              <w:top w:val="single" w:sz="4" w:space="0" w:color="auto"/>
              <w:bottom w:val="nil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Настоящее свидетельство подтверждает, что</w:t>
            </w:r>
          </w:p>
          <w:p w:rsidR="00171CF0" w:rsidRDefault="00171CF0">
            <w:pPr>
              <w:pStyle w:val="ConsPlusNormal"/>
            </w:pPr>
          </w:p>
          <w:p w:rsidR="00171CF0" w:rsidRDefault="00171CF0">
            <w:pPr>
              <w:pStyle w:val="ConsPlusNormal"/>
              <w:jc w:val="center"/>
            </w:pPr>
            <w:r>
              <w:t>______________________________________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vMerge w:val="restart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proofErr w:type="gramStart"/>
            <w:r>
              <w:t>имеющий</w:t>
            </w:r>
            <w:proofErr w:type="gramEnd"/>
            <w:r>
              <w:t xml:space="preserve"> среднее профессиональное образование по специальности</w:t>
            </w:r>
          </w:p>
          <w:p w:rsidR="00171CF0" w:rsidRDefault="00171CF0">
            <w:pPr>
              <w:pStyle w:val="ConsPlusNormal"/>
            </w:pPr>
          </w:p>
          <w:p w:rsidR="00171CF0" w:rsidRDefault="00171CF0">
            <w:pPr>
              <w:pStyle w:val="ConsPlusNormal"/>
              <w:jc w:val="center"/>
            </w:pPr>
            <w: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proofErr w:type="gramStart"/>
            <w:r>
              <w:t>имеющий</w:t>
            </w:r>
            <w:proofErr w:type="gramEnd"/>
            <w:r>
              <w:t xml:space="preserve"> высшее образование</w:t>
            </w:r>
          </w:p>
          <w:p w:rsidR="00171CF0" w:rsidRDefault="00171CF0">
            <w:pPr>
              <w:pStyle w:val="ConsPlusNormal"/>
              <w:jc w:val="center"/>
            </w:pPr>
            <w:r>
              <w:t>______________________________________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vMerge/>
            <w:tcBorders>
              <w:top w:val="nil"/>
              <w:bottom w:val="nil"/>
            </w:tcBorders>
          </w:tcPr>
          <w:p w:rsidR="00171CF0" w:rsidRDefault="00171CF0"/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по специальности (направлению подготовки)</w:t>
            </w:r>
          </w:p>
          <w:p w:rsidR="00171CF0" w:rsidRDefault="00171CF0">
            <w:pPr>
              <w:pStyle w:val="ConsPlusNormal"/>
            </w:pPr>
          </w:p>
          <w:p w:rsidR="00171CF0" w:rsidRDefault="00171CF0">
            <w:pPr>
              <w:pStyle w:val="ConsPlusNormal"/>
              <w:jc w:val="center"/>
            </w:pPr>
            <w:r>
              <w:t>______________________________________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имеет право на осуществление</w:t>
            </w:r>
          </w:p>
          <w:p w:rsidR="00171CF0" w:rsidRDefault="00171CF0">
            <w:pPr>
              <w:pStyle w:val="ConsPlusNormal"/>
              <w:jc w:val="center"/>
            </w:pPr>
            <w:r>
              <w:t>______________________________________</w:t>
            </w:r>
          </w:p>
          <w:p w:rsidR="00171CF0" w:rsidRDefault="00171CF0">
            <w:pPr>
              <w:pStyle w:val="ConsPlusNormal"/>
              <w:jc w:val="center"/>
            </w:pPr>
            <w:r>
              <w:t>деятельности на территории Российской Федерации в соответствии с процедурой аккредитации специалиста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имеет право на осуществление</w:t>
            </w:r>
          </w:p>
          <w:p w:rsidR="00171CF0" w:rsidRDefault="00171CF0">
            <w:pPr>
              <w:pStyle w:val="ConsPlusNormal"/>
              <w:jc w:val="center"/>
            </w:pPr>
            <w:r>
              <w:t>______________________________________</w:t>
            </w:r>
          </w:p>
          <w:p w:rsidR="00171CF0" w:rsidRDefault="00171CF0">
            <w:pPr>
              <w:pStyle w:val="ConsPlusNormal"/>
              <w:jc w:val="center"/>
            </w:pPr>
            <w:r>
              <w:t>деятельности на территории Российской Федерации в соответствии с процедурой аккредитации специалиста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Уполномоченное лицо: _________/________/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Уполномоченное лицо: _________/________/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МП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</w:tr>
    </w:tbl>
    <w:p w:rsidR="00171CF0" w:rsidRDefault="00171CF0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720"/>
        <w:gridCol w:w="4080"/>
      </w:tblGrid>
      <w:tr w:rsidR="00171CF0"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  <w:jc w:val="center"/>
              <w:outlineLvl w:val="1"/>
            </w:pPr>
            <w:r>
              <w:t>Страница 4</w:t>
            </w:r>
          </w:p>
        </w:tc>
        <w:tc>
          <w:tcPr>
            <w:tcW w:w="48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Страница 5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</w:tcPr>
          <w:p w:rsidR="00171CF0" w:rsidRDefault="00171CF0">
            <w:pPr>
              <w:pStyle w:val="ConsPlusNormal"/>
            </w:pPr>
            <w:r>
              <w:t>а) Наименование процедуры:</w:t>
            </w:r>
          </w:p>
          <w:p w:rsidR="00171CF0" w:rsidRDefault="00171CF0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71CF0" w:rsidRDefault="00171CF0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bottom w:val="nil"/>
            </w:tcBorders>
          </w:tcPr>
          <w:p w:rsidR="00171CF0" w:rsidRDefault="00171CF0">
            <w:pPr>
              <w:pStyle w:val="ConsPlusNormal"/>
            </w:pPr>
            <w:r>
              <w:t>а) Наименование процедуры:</w:t>
            </w:r>
          </w:p>
          <w:p w:rsidR="00171CF0" w:rsidRDefault="00171CF0">
            <w:pPr>
              <w:pStyle w:val="ConsPlusNormal"/>
            </w:pPr>
            <w:r>
              <w:t>________________________________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б) Специальность:</w:t>
            </w:r>
          </w:p>
          <w:p w:rsidR="00171CF0" w:rsidRDefault="00171CF0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б) Специальность:</w:t>
            </w:r>
          </w:p>
          <w:p w:rsidR="00171CF0" w:rsidRDefault="00171CF0">
            <w:pPr>
              <w:pStyle w:val="ConsPlusNormal"/>
            </w:pPr>
            <w:r>
              <w:t>______________________________________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в) Наименование профессионального стандарта:</w:t>
            </w:r>
          </w:p>
          <w:p w:rsidR="00171CF0" w:rsidRDefault="00171CF0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в) Наименование профессионального стандарта:</w:t>
            </w:r>
          </w:p>
          <w:p w:rsidR="00171CF0" w:rsidRDefault="00171CF0">
            <w:pPr>
              <w:pStyle w:val="ConsPlusNormal"/>
            </w:pPr>
            <w:r>
              <w:t>______________________________________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lastRenderedPageBreak/>
              <w:t>г) Протокол заседания аккредитационной комиссии:</w:t>
            </w:r>
          </w:p>
          <w:p w:rsidR="00171CF0" w:rsidRDefault="00171CF0">
            <w:pPr>
              <w:pStyle w:val="ConsPlusNormal"/>
            </w:pPr>
            <w:r>
              <w:t>N ________ от "__" __________ 20__ г.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г) Протокол заседания аккредитационной комиссии:</w:t>
            </w:r>
          </w:p>
          <w:p w:rsidR="00171CF0" w:rsidRDefault="00171CF0">
            <w:pPr>
              <w:pStyle w:val="ConsPlusNormal"/>
            </w:pPr>
            <w:r>
              <w:t>N ________ от "__" __________ 20__ г.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д) Место проведения аккредитации специалиста:</w:t>
            </w:r>
          </w:p>
          <w:p w:rsidR="00171CF0" w:rsidRDefault="00171CF0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д) Место проведения аккредитации специалиста:</w:t>
            </w:r>
          </w:p>
          <w:p w:rsidR="00171CF0" w:rsidRDefault="00171CF0">
            <w:pPr>
              <w:pStyle w:val="ConsPlusNormal"/>
            </w:pPr>
            <w:r>
              <w:t>______________________________________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 xml:space="preserve">е) Решение аккредитационной комиссии действительно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171CF0" w:rsidRDefault="00171CF0">
            <w:pPr>
              <w:pStyle w:val="ConsPlusNormal"/>
            </w:pPr>
            <w:r>
              <w:t>"__" ____________ 20__ г.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 xml:space="preserve">е) Решение аккредитационной комиссии действительно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171CF0" w:rsidRDefault="00171CF0">
            <w:pPr>
              <w:pStyle w:val="ConsPlusNormal"/>
            </w:pPr>
            <w:r>
              <w:t>"__" ____________ 20__ г.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Уполномоченное лицо: _________/________/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Уполномоченное лицо: _________/________/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171CF0" w:rsidRDefault="00171CF0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4800" w:type="dxa"/>
            <w:gridSpan w:val="2"/>
            <w:tcBorders>
              <w:top w:val="nil"/>
              <w:bottom w:val="single" w:sz="4" w:space="0" w:color="auto"/>
            </w:tcBorders>
          </w:tcPr>
          <w:p w:rsidR="00171CF0" w:rsidRDefault="00171CF0">
            <w:pPr>
              <w:pStyle w:val="ConsPlusNormal"/>
              <w:jc w:val="center"/>
            </w:pPr>
            <w:r>
              <w:t>МП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</w:tcPr>
          <w:p w:rsidR="00171CF0" w:rsidRDefault="00171CF0">
            <w:pPr>
              <w:pStyle w:val="ConsPlusNormal"/>
            </w:pPr>
            <w:r>
              <w:t>а) Наименование процедуры:</w:t>
            </w:r>
          </w:p>
          <w:p w:rsidR="00171CF0" w:rsidRDefault="00171CF0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71CF0" w:rsidRDefault="00171CF0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bottom w:val="nil"/>
            </w:tcBorders>
          </w:tcPr>
          <w:p w:rsidR="00171CF0" w:rsidRDefault="00171CF0">
            <w:pPr>
              <w:pStyle w:val="ConsPlusNormal"/>
            </w:pPr>
            <w:r>
              <w:t>а) Наименование процедуры:</w:t>
            </w:r>
          </w:p>
          <w:p w:rsidR="00171CF0" w:rsidRDefault="00171CF0">
            <w:pPr>
              <w:pStyle w:val="ConsPlusNormal"/>
            </w:pPr>
            <w:r>
              <w:t>________________________________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б) Специальность:</w:t>
            </w:r>
          </w:p>
          <w:p w:rsidR="00171CF0" w:rsidRDefault="00171CF0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б) Специальность:</w:t>
            </w:r>
          </w:p>
          <w:p w:rsidR="00171CF0" w:rsidRDefault="00171CF0">
            <w:pPr>
              <w:pStyle w:val="ConsPlusNormal"/>
            </w:pPr>
            <w:r>
              <w:t>______________________________________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в) Наименование профессионального стандарта:</w:t>
            </w:r>
          </w:p>
          <w:p w:rsidR="00171CF0" w:rsidRDefault="00171CF0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в) Наименование профессионального стандарта:</w:t>
            </w:r>
          </w:p>
          <w:p w:rsidR="00171CF0" w:rsidRDefault="00171CF0">
            <w:pPr>
              <w:pStyle w:val="ConsPlusNormal"/>
            </w:pPr>
            <w:r>
              <w:t>______________________________________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г) Протокол заседания аккредитационной комиссии:</w:t>
            </w:r>
          </w:p>
          <w:p w:rsidR="00171CF0" w:rsidRDefault="00171CF0">
            <w:pPr>
              <w:pStyle w:val="ConsPlusNormal"/>
            </w:pPr>
            <w:r>
              <w:t>N ________ от "__" __________ 20__ г.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г) Протокол заседания аккредитационной комиссии:</w:t>
            </w:r>
          </w:p>
          <w:p w:rsidR="00171CF0" w:rsidRDefault="00171CF0">
            <w:pPr>
              <w:pStyle w:val="ConsPlusNormal"/>
            </w:pPr>
            <w:r>
              <w:t>N ________ от "__" __________ 20__ г.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д) Место проведения аккредитации специалиста:</w:t>
            </w:r>
          </w:p>
          <w:p w:rsidR="00171CF0" w:rsidRDefault="00171CF0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д) Место проведения аккредитации специалиста:</w:t>
            </w:r>
          </w:p>
          <w:p w:rsidR="00171CF0" w:rsidRDefault="00171CF0">
            <w:pPr>
              <w:pStyle w:val="ConsPlusNormal"/>
            </w:pPr>
            <w:r>
              <w:t>______________________________________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 xml:space="preserve">е) Решение аккредитационной комиссии действительно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171CF0" w:rsidRDefault="00171CF0">
            <w:pPr>
              <w:pStyle w:val="ConsPlusNormal"/>
            </w:pPr>
            <w:r>
              <w:t>"__" ____________ 20__ г.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 xml:space="preserve">е) Решение аккредитационной комиссии действительно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171CF0" w:rsidRDefault="00171CF0">
            <w:pPr>
              <w:pStyle w:val="ConsPlusNormal"/>
            </w:pPr>
            <w:r>
              <w:t>"__" ____________ 20__ г.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Уполномоченное лицо: _________/________/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Уполномоченное лицо: _________/________/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171CF0" w:rsidRDefault="00171CF0">
            <w:pPr>
              <w:pStyle w:val="ConsPlusNormal"/>
              <w:jc w:val="center"/>
            </w:pPr>
            <w:r>
              <w:lastRenderedPageBreak/>
              <w:t>МП</w:t>
            </w:r>
          </w:p>
        </w:tc>
        <w:tc>
          <w:tcPr>
            <w:tcW w:w="4800" w:type="dxa"/>
            <w:gridSpan w:val="2"/>
            <w:tcBorders>
              <w:top w:val="nil"/>
              <w:bottom w:val="single" w:sz="4" w:space="0" w:color="auto"/>
            </w:tcBorders>
          </w:tcPr>
          <w:p w:rsidR="00171CF0" w:rsidRDefault="00171CF0">
            <w:pPr>
              <w:pStyle w:val="ConsPlusNormal"/>
              <w:jc w:val="center"/>
            </w:pPr>
            <w:r>
              <w:t>МП</w:t>
            </w:r>
          </w:p>
        </w:tc>
      </w:tr>
    </w:tbl>
    <w:p w:rsidR="00171CF0" w:rsidRDefault="00171CF0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4800"/>
      </w:tblGrid>
      <w:tr w:rsidR="00171CF0"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  <w:jc w:val="center"/>
              <w:outlineLvl w:val="1"/>
            </w:pPr>
            <w:r>
              <w:t>Страница 6 - 16</w:t>
            </w: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  <w:jc w:val="center"/>
            </w:pPr>
            <w:r>
              <w:t>Форзац, Оборотная сторона</w:t>
            </w: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</w:tcPr>
          <w:p w:rsidR="00171CF0" w:rsidRDefault="00171CF0">
            <w:pPr>
              <w:pStyle w:val="ConsPlusNormal"/>
            </w:pPr>
            <w:r>
              <w:t>а) Наименование процедуры:</w:t>
            </w:r>
          </w:p>
          <w:p w:rsidR="00171CF0" w:rsidRDefault="00171CF0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4800" w:type="dxa"/>
            <w:tcBorders>
              <w:top w:val="single" w:sz="4" w:space="0" w:color="auto"/>
              <w:bottom w:val="nil"/>
            </w:tcBorders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б) Специальность:</w:t>
            </w:r>
          </w:p>
          <w:p w:rsidR="00171CF0" w:rsidRDefault="00171CF0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в) Наименование профессионального стандарта:</w:t>
            </w:r>
          </w:p>
          <w:p w:rsidR="00171CF0" w:rsidRDefault="00171CF0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г) Протокол заседания аккредитационной комиссии:</w:t>
            </w:r>
          </w:p>
          <w:p w:rsidR="00171CF0" w:rsidRDefault="00171CF0">
            <w:pPr>
              <w:pStyle w:val="ConsPlusNormal"/>
            </w:pPr>
            <w:r>
              <w:t>N ________ от "__" __________ 20__ г.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д) Место проведения аккредитации специалиста:</w:t>
            </w:r>
          </w:p>
          <w:p w:rsidR="00171CF0" w:rsidRDefault="00171CF0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 xml:space="preserve">е) Решение аккредитационной комиссии действительно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171CF0" w:rsidRDefault="00171CF0">
            <w:pPr>
              <w:pStyle w:val="ConsPlusNormal"/>
            </w:pPr>
            <w:r>
              <w:t>"__" ____________ 20__ г.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Уполномоченное лицо: _________/________/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171CF0" w:rsidRDefault="00171CF0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CF0" w:rsidRDefault="00171CF0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</w:tcPr>
          <w:p w:rsidR="00171CF0" w:rsidRDefault="00171CF0">
            <w:pPr>
              <w:pStyle w:val="ConsPlusNormal"/>
            </w:pPr>
            <w:r>
              <w:t>а) Наименование процедуры:</w:t>
            </w:r>
          </w:p>
          <w:p w:rsidR="00171CF0" w:rsidRDefault="00171CF0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б) Специальность:</w:t>
            </w:r>
          </w:p>
          <w:p w:rsidR="00171CF0" w:rsidRDefault="00171CF0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в) Наименование профессионального стандарта:</w:t>
            </w:r>
          </w:p>
          <w:p w:rsidR="00171CF0" w:rsidRDefault="00171CF0">
            <w:pPr>
              <w:pStyle w:val="ConsPlusNormal"/>
            </w:pPr>
            <w:r>
              <w:lastRenderedPageBreak/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lastRenderedPageBreak/>
              <w:t>г) Протокол заседания аккредитационной комиссии:</w:t>
            </w:r>
          </w:p>
          <w:p w:rsidR="00171CF0" w:rsidRDefault="00171CF0">
            <w:pPr>
              <w:pStyle w:val="ConsPlusNormal"/>
            </w:pPr>
            <w:r>
              <w:t>N ________ от "__" __________ 20__ г.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д) Место проведения аккредитации специалиста:</w:t>
            </w:r>
          </w:p>
          <w:p w:rsidR="00171CF0" w:rsidRDefault="00171CF0">
            <w:pPr>
              <w:pStyle w:val="ConsPlusNormal"/>
            </w:pPr>
            <w: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 xml:space="preserve">е) Решение аккредитационной комиссии действительно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171CF0" w:rsidRDefault="00171CF0">
            <w:pPr>
              <w:pStyle w:val="ConsPlusNormal"/>
            </w:pPr>
            <w:r>
              <w:t>"__" ____________ 20__ г.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  <w:r>
              <w:t>Уполномоченное лицо: _________/________/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171CF0" w:rsidRDefault="00171CF0">
            <w:pPr>
              <w:pStyle w:val="ConsPlusNormal"/>
            </w:pPr>
          </w:p>
        </w:tc>
      </w:tr>
      <w:tr w:rsidR="00171CF0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171CF0" w:rsidRDefault="00171CF0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</w:tcPr>
          <w:p w:rsidR="00171CF0" w:rsidRDefault="00171CF0">
            <w:pPr>
              <w:pStyle w:val="ConsPlusNormal"/>
            </w:pPr>
          </w:p>
        </w:tc>
      </w:tr>
    </w:tbl>
    <w:p w:rsidR="00171CF0" w:rsidRDefault="00171CF0">
      <w:pPr>
        <w:sectPr w:rsidR="00171C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jc w:val="right"/>
        <w:outlineLvl w:val="0"/>
      </w:pPr>
      <w:r>
        <w:t>Приложение N 3</w:t>
      </w:r>
    </w:p>
    <w:p w:rsidR="00171CF0" w:rsidRDefault="00171CF0">
      <w:pPr>
        <w:pStyle w:val="ConsPlusNormal"/>
        <w:jc w:val="right"/>
      </w:pPr>
      <w:r>
        <w:t>к приказу Министерства здравоохранения</w:t>
      </w:r>
    </w:p>
    <w:p w:rsidR="00171CF0" w:rsidRDefault="00171CF0">
      <w:pPr>
        <w:pStyle w:val="ConsPlusNormal"/>
        <w:jc w:val="right"/>
      </w:pPr>
      <w:r>
        <w:t>Российской Федерации</w:t>
      </w:r>
    </w:p>
    <w:p w:rsidR="00171CF0" w:rsidRDefault="00171CF0">
      <w:pPr>
        <w:pStyle w:val="ConsPlusNormal"/>
        <w:jc w:val="right"/>
      </w:pPr>
      <w:r>
        <w:t>от 6 июня 2016 г. N 352н</w:t>
      </w: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Title"/>
        <w:jc w:val="center"/>
      </w:pPr>
      <w:bookmarkStart w:id="3" w:name="P278"/>
      <w:bookmarkEnd w:id="3"/>
      <w:r>
        <w:t>ТЕХНИЧЕСКИЕ ТРЕБОВАНИЯ</w:t>
      </w:r>
    </w:p>
    <w:p w:rsidR="00171CF0" w:rsidRDefault="00171CF0">
      <w:pPr>
        <w:pStyle w:val="ConsPlusTitle"/>
        <w:jc w:val="center"/>
      </w:pPr>
      <w:r>
        <w:t>К СВИДЕТЕЛЬСТВУ ОБ АККРЕДИТАЦИИ СПЕЦИАЛИСТА</w:t>
      </w: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Бланк свидетельства об аккредитации специалиста (далее - свидетельство) является защищенной полиграфической продукцией уровня "Б" и изготавливается по единому образцу в установленном законодательством Российской Федерации порядке в соответствии с техническими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года, регистрационный N 4271</w:t>
      </w:r>
      <w:proofErr w:type="gramEnd"/>
      <w:r>
        <w:t>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171CF0" w:rsidRDefault="00171CF0">
      <w:pPr>
        <w:pStyle w:val="ConsPlusNormal"/>
        <w:ind w:firstLine="540"/>
        <w:jc w:val="both"/>
      </w:pPr>
      <w:r>
        <w:t>2. Свидетельство представляет собой книжку с обложкой, форзацем и внутренними страницами (1 - 16) размером 290 x 205 мм в развернутом виде. Форзац и внутренние страницы сшиваются специальными нитками с зеленым свечением и приклеиваются к обложке.</w:t>
      </w:r>
    </w:p>
    <w:p w:rsidR="00171CF0" w:rsidRDefault="00171CF0">
      <w:pPr>
        <w:pStyle w:val="ConsPlusNormal"/>
        <w:ind w:firstLine="540"/>
        <w:jc w:val="both"/>
      </w:pPr>
      <w:r>
        <w:t>Обложка свидетельства изготавливается из переплетного материала бумвинила (или его аналога) бордового цвета. Надписи и изображение на обложке выполнены способом горячего тиснения золотой фольгой.</w:t>
      </w:r>
    </w:p>
    <w:p w:rsidR="00171CF0" w:rsidRDefault="00171CF0">
      <w:pPr>
        <w:pStyle w:val="ConsPlusNormal"/>
        <w:ind w:firstLine="540"/>
        <w:jc w:val="both"/>
      </w:pPr>
      <w:r>
        <w:t>3. Графический элемент водяного знака представляет собой изображение медицинской символики "чаша со змеей" по центру и наименования эмитента по кругу. Диаметр графического элемента должен быть не менее 50 мм.</w:t>
      </w:r>
    </w:p>
    <w:p w:rsidR="00171CF0" w:rsidRDefault="00171CF0">
      <w:pPr>
        <w:pStyle w:val="ConsPlusNormal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организации-изготовителя.</w:t>
      </w:r>
    </w:p>
    <w:p w:rsidR="00171CF0" w:rsidRDefault="00171CF0">
      <w:pPr>
        <w:pStyle w:val="ConsPlusNormal"/>
        <w:ind w:firstLine="540"/>
        <w:jc w:val="both"/>
      </w:pPr>
      <w:r>
        <w:t xml:space="preserve">4. </w:t>
      </w:r>
      <w:proofErr w:type="gramStart"/>
      <w:r>
        <w:t>На лицевой и оборотной сторонах форзаца и внутренних страницах свидетельства ирисовый раскат с наложением двух фоновых сеток, содержащих изображение медицинской символики, выполненных с переменными свойствами заполнения и раскопировкой линий.</w:t>
      </w:r>
      <w:proofErr w:type="gramEnd"/>
      <w:r>
        <w:t xml:space="preserve"> </w:t>
      </w:r>
      <w:proofErr w:type="gramStart"/>
      <w:r>
        <w:t>Ирисовый раскат с переходом от зеленого к розовому и обратно к зеленому.</w:t>
      </w:r>
      <w:proofErr w:type="gramEnd"/>
      <w:r>
        <w:t xml:space="preserve"> Сетки отпечатаны краской, обладающей зеленым свечением под воздействием </w:t>
      </w:r>
      <w:proofErr w:type="gramStart"/>
      <w:r>
        <w:t>УФ-излучения</w:t>
      </w:r>
      <w:proofErr w:type="gramEnd"/>
      <w:r>
        <w:t>. Одна из сеток выполнена краской с химической защитой, препятствующей несанкционированному внесению изменений.</w:t>
      </w:r>
    </w:p>
    <w:p w:rsidR="00171CF0" w:rsidRDefault="00171CF0">
      <w:pPr>
        <w:pStyle w:val="ConsPlusNormal"/>
        <w:ind w:firstLine="540"/>
        <w:jc w:val="both"/>
      </w:pPr>
      <w:r>
        <w:t>5. При изготовлении свидетельства не допускается использование растровых структур, в том числе специальных растров.</w:t>
      </w:r>
    </w:p>
    <w:p w:rsidR="00171CF0" w:rsidRDefault="00171CF0">
      <w:pPr>
        <w:pStyle w:val="ConsPlusNormal"/>
        <w:ind w:firstLine="540"/>
        <w:jc w:val="both"/>
      </w:pPr>
      <w:r>
        <w:t>6. В середине лицевой стороны форзаца и середине оборотной стороны форзаца размещается изображение медицинской символики "чаша со змеей", выполненное гильошем с переменными свойствами заполнения и раскопировкой линий 40 - 90 мкм, внутри гильоширной розетки в виде стилизованного щита.</w:t>
      </w:r>
    </w:p>
    <w:p w:rsidR="00171CF0" w:rsidRDefault="00171CF0">
      <w:pPr>
        <w:pStyle w:val="ConsPlusNormal"/>
        <w:ind w:firstLine="540"/>
        <w:jc w:val="both"/>
      </w:pPr>
      <w:r>
        <w:t>В нижней части лицевой стороны форзаца - надпись "(регистрационный номер)", шрифт Times New Roman (размер шрифта - 9) с выравниванием по ширине зеленого цвета.</w:t>
      </w:r>
    </w:p>
    <w:p w:rsidR="00171CF0" w:rsidRDefault="00171CF0">
      <w:pPr>
        <w:pStyle w:val="ConsPlusNormal"/>
        <w:ind w:firstLine="540"/>
        <w:jc w:val="both"/>
      </w:pPr>
      <w:r>
        <w:t>7. На внутренних страницах размещаются оригинальные гильоширные композиции с использованием медицинской символики "чаша со змеей", выполненные негативными и позитивными линиями с переменными свойствами заполнения и раскопировкой линий 40 - 90 мкм внутри гильоширной розетки в виде стилизованного щита, надписи и изображения.</w:t>
      </w:r>
    </w:p>
    <w:p w:rsidR="00171CF0" w:rsidRDefault="00171CF0">
      <w:pPr>
        <w:pStyle w:val="ConsPlusNormal"/>
        <w:ind w:firstLine="540"/>
        <w:jc w:val="both"/>
      </w:pPr>
      <w:r>
        <w:t xml:space="preserve">В верхней части первой страницы располагается декоративная композиция, состоящая из прямолинейных, дугообразных и построенных по сложной кривой негативных и позитивных </w:t>
      </w:r>
      <w:r>
        <w:lastRenderedPageBreak/>
        <w:t>гильоширных элементов в монохромном исполнении зеленого цвета размером 17 x 19 мм.</w:t>
      </w:r>
    </w:p>
    <w:p w:rsidR="00171CF0" w:rsidRDefault="00171CF0">
      <w:pPr>
        <w:pStyle w:val="ConsPlusNormal"/>
        <w:ind w:firstLine="540"/>
        <w:jc w:val="both"/>
      </w:pPr>
      <w:r>
        <w:t>Ниже надпись "РОССИЙСКАЯ ФЕДЕРАЦИЯ" зеленого цвета шрифт Times New Roman (размер шрифта - 12) с выравниванием по ширине.</w:t>
      </w:r>
    </w:p>
    <w:p w:rsidR="00171CF0" w:rsidRDefault="00171CF0">
      <w:pPr>
        <w:pStyle w:val="ConsPlusNormal"/>
        <w:ind w:firstLine="540"/>
        <w:jc w:val="both"/>
      </w:pPr>
      <w:proofErr w:type="gramStart"/>
      <w:r>
        <w:t>Ниже находятся: специально разработанная надпись "СВИДЕТЕЛЬСТВО" зеленого цвета; надпись "об аккредитации специалиста", шрифт Times New Roman 19 (размер шрифта - 19) с выравниванием по ширине зеленого цвета; двенадцатизначный номер, выполненный высоким способом печати краской черного цвета, обладающей магнитным свойством и зеленым свечением под воздействием УФ-излучения; негативная гильоширная розетка оранжевого цвета, отпечатанная краской с красным свечением в УФ-спектре.</w:t>
      </w:r>
      <w:proofErr w:type="gramEnd"/>
      <w:r>
        <w:t xml:space="preserve"> В нижнем углу - гильоширная розетка зеленого цвета с номером страницы.</w:t>
      </w:r>
    </w:p>
    <w:p w:rsidR="00171CF0" w:rsidRDefault="00171CF0">
      <w:pPr>
        <w:pStyle w:val="ConsPlusNormal"/>
        <w:ind w:firstLine="540"/>
        <w:jc w:val="both"/>
      </w:pPr>
      <w:r>
        <w:t>8. Двенадцатизначный номер содержит:</w:t>
      </w:r>
    </w:p>
    <w:p w:rsidR="00171CF0" w:rsidRDefault="00171CF0">
      <w:pPr>
        <w:pStyle w:val="ConsPlusNormal"/>
        <w:ind w:firstLine="540"/>
        <w:jc w:val="both"/>
      </w:pPr>
      <w:r>
        <w:t>серию из четырех символов:</w:t>
      </w:r>
    </w:p>
    <w:p w:rsidR="00171CF0" w:rsidRDefault="00171CF0">
      <w:pPr>
        <w:pStyle w:val="ConsPlusNormal"/>
        <w:ind w:firstLine="540"/>
        <w:jc w:val="both"/>
      </w:pPr>
      <w:r>
        <w:t>первый и второй символы - двузначный цифровой код субъекта Российской Федерации, на территории которого находится организация-изготовитель бланка;</w:t>
      </w:r>
    </w:p>
    <w:p w:rsidR="00171CF0" w:rsidRDefault="00171CF0">
      <w:pPr>
        <w:pStyle w:val="ConsPlusNormal"/>
        <w:ind w:firstLine="540"/>
        <w:jc w:val="both"/>
      </w:pPr>
      <w:r>
        <w:t>третий и четвертый символы - двузначный номер лицензии, выданной организации-изготовителю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"0");</w:t>
      </w:r>
    </w:p>
    <w:p w:rsidR="00171CF0" w:rsidRDefault="00171CF0">
      <w:pPr>
        <w:pStyle w:val="ConsPlusNormal"/>
        <w:ind w:firstLine="540"/>
        <w:jc w:val="both"/>
      </w:pPr>
      <w:r>
        <w:t>номер из восьми символов - 8-значный порядковый номер, присвоенный бланку свидетельства организацией-изготовителем (начиная с 00000001).</w:t>
      </w:r>
    </w:p>
    <w:p w:rsidR="00171CF0" w:rsidRDefault="00171CF0">
      <w:pPr>
        <w:pStyle w:val="ConsPlusNormal"/>
        <w:ind w:firstLine="540"/>
        <w:jc w:val="both"/>
      </w:pPr>
      <w:r>
        <w:t xml:space="preserve">9. Страницы блока с 2 по 16 содержат надписи черного цвета шрифт Times New Roman (размер шрифта - 12,5) согласно </w:t>
      </w:r>
      <w:hyperlink w:anchor="P89" w:history="1">
        <w:r>
          <w:rPr>
            <w:color w:val="0000FF"/>
          </w:rPr>
          <w:t>форме</w:t>
        </w:r>
      </w:hyperlink>
      <w:r>
        <w:t>, утвержденной настоящим приказом.</w:t>
      </w: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jc w:val="both"/>
      </w:pPr>
    </w:p>
    <w:p w:rsidR="00171CF0" w:rsidRDefault="00171C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DD7" w:rsidRDefault="00BE3DD7">
      <w:bookmarkStart w:id="4" w:name="_GoBack"/>
      <w:bookmarkEnd w:id="4"/>
    </w:p>
    <w:sectPr w:rsidR="00BE3DD7" w:rsidSect="009A1D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F0"/>
    <w:rsid w:val="00171CF0"/>
    <w:rsid w:val="00B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D9E6E47E88BDF2608D4651844934A815F9688413774A6FA8B7DA382DDD0F5E40CC4E55A1C37D97BiEI" TargetMode="External"/><Relationship Id="rId13" Type="http://schemas.openxmlformats.org/officeDocument/2006/relationships/hyperlink" Target="consultantplus://offline/ref=EB1D9E6E47E88BDF2608D4651844934A815E9E80433B74A6FA8B7DA3827Di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D9E6E47E88BDF2608D4651844934A815F9F8E473974A6FA8B7DA382DDD0F5E40CC4E55A1C3EDE7BiCI" TargetMode="External"/><Relationship Id="rId12" Type="http://schemas.openxmlformats.org/officeDocument/2006/relationships/hyperlink" Target="consultantplus://offline/ref=EB1D9E6E47E88BDF2608D4651844934A8156968A4F3F74A6FA8B7DA382DDD0F5E40CC4E55A1C3EDF7Bi4I" TargetMode="External"/><Relationship Id="rId17" Type="http://schemas.openxmlformats.org/officeDocument/2006/relationships/hyperlink" Target="consultantplus://offline/ref=EB1D9E6E47E88BDF2608D4651844934A85529E8E413529ACF2D271A185D28FE2E345C8E45A1C377Di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1D9E6E47E88BDF2608D4651844934A8150948A473F74A6FA8B7DA3827Di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1D9E6E47E88BDF2608D4651844934A82569789423C74A6FA8B7DA382DDD0F5E40CC4E55E71iAI" TargetMode="External"/><Relationship Id="rId11" Type="http://schemas.openxmlformats.org/officeDocument/2006/relationships/hyperlink" Target="consultantplus://offline/ref=EB1D9E6E47E88BDF2608D4651844934A815E9E80433B74A6FA8B7DA382DDD0F5E40CC4E55A1C3EDE7Bi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1D9E6E47E88BDF2608D4651844934A815F9F8E473974A6FA8B7DA382DDD0F5E40CC4E55A1C3EDC7BiEI" TargetMode="External"/><Relationship Id="rId10" Type="http://schemas.openxmlformats.org/officeDocument/2006/relationships/hyperlink" Target="consultantplus://offline/ref=EB1D9E6E47E88BDF2608D4651844934A815F9688413774A6FA8B7DA3827Di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1D9E6E47E88BDF2608D4651844934A815E9181433F74A6FA8B7DA3827DiDI" TargetMode="External"/><Relationship Id="rId14" Type="http://schemas.openxmlformats.org/officeDocument/2006/relationships/hyperlink" Target="consultantplus://offline/ref=EB1D9E6E47E88BDF2608D4651844934A8156968A4F3F74A6FA8B7DA3827D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2016-08-31T08:34:00Z</dcterms:created>
  <dcterms:modified xsi:type="dcterms:W3CDTF">2016-08-31T08:35:00Z</dcterms:modified>
</cp:coreProperties>
</file>