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4" w:rsidRDefault="00F14C2D">
      <w:pPr>
        <w:pStyle w:val="10"/>
        <w:keepNext/>
        <w:keepLines/>
        <w:shd w:val="clear" w:color="auto" w:fill="auto"/>
        <w:ind w:left="100" w:firstLine="0"/>
      </w:pPr>
      <w:r>
        <w:rPr>
          <w:noProof/>
          <w:lang w:bidi="ar-SA"/>
        </w:rPr>
        <mc:AlternateContent>
          <mc:Choice Requires="wps">
            <w:drawing>
              <wp:anchor distT="153670" distB="92710" distL="63500" distR="1905000" simplePos="0" relativeHeight="377487104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margin">
                  <wp:posOffset>551180</wp:posOffset>
                </wp:positionV>
                <wp:extent cx="1164590" cy="139700"/>
                <wp:effectExtent l="0" t="0" r="0" b="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07007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анкт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3.4pt;width:91.7pt;height:11pt;z-index:-125829376;visibility:visible;mso-wrap-style:square;mso-width-percent:0;mso-height-percent:0;mso-wrap-distance-left:5pt;mso-wrap-distance-top:12.1pt;mso-wrap-distance-right:150pt;mso-wrap-distance-bottom:7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sT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" filled="f" stroked="f">
                <v:textbox style="mso-fit-shape-to-text:t" inset="0,0,0,0">
                  <w:txbxContent>
                    <w:p w:rsidR="00172FD4" w:rsidRDefault="0007007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г</w:t>
                      </w:r>
                      <w:proofErr w:type="gramStart"/>
                      <w:r>
                        <w:rPr>
                          <w:rStyle w:val="2Exact"/>
                        </w:rPr>
                        <w:t>.С</w:t>
                      </w:r>
                      <w:proofErr w:type="gramEnd"/>
                      <w:r>
                        <w:rPr>
                          <w:rStyle w:val="2Exact"/>
                        </w:rPr>
                        <w:t>анкт</w:t>
                      </w:r>
                      <w:proofErr w:type="spellEnd"/>
                      <w:r>
                        <w:rPr>
                          <w:rStyle w:val="2Exact"/>
                        </w:rPr>
                        <w:t>-Петербург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30810" simplePos="0" relativeHeight="377487106" behindDoc="1" locked="0" layoutInCell="1" allowOverlap="1" wp14:anchorId="5B3D8915" wp14:editId="62C0D088">
                <wp:simplePos x="0" y="0"/>
                <wp:positionH relativeFrom="margin">
                  <wp:posOffset>-266700</wp:posOffset>
                </wp:positionH>
                <wp:positionV relativeFrom="margin">
                  <wp:posOffset>5412105</wp:posOffset>
                </wp:positionV>
                <wp:extent cx="176530" cy="292100"/>
                <wp:effectExtent l="0" t="1905" r="4445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172FD4" w:rsidP="00E629A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1pt;margin-top:426.15pt;width:13.9pt;height:23pt;z-index:-125829374;visibility:visible;mso-wrap-style:square;mso-width-percent:0;mso-height-percent:0;mso-wrap-distance-left:5pt;mso-wrap-distance-top:0;mso-wrap-distance-right:10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yQ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LGtTt/pFJzuO3AzA2xDlx1T3d3J8rtGQq4bInb0RinZN5RUkF1ob/rPro44&#10;2oJs+0+ygjBkb6QDGmrV2tJBMRCgQ5ceT52xqZQ25GI+u4STEo6iJAo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" filled="f" stroked="f">
                <v:textbox style="mso-fit-shape-to-text:t" inset="0,0,0,0">
                  <w:txbxContent>
                    <w:p w:rsidR="00172FD4" w:rsidRDefault="00172FD4" w:rsidP="00E629A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8330" distB="2722245" distL="152400" distR="167640" simplePos="0" relativeHeight="377487107" behindDoc="1" locked="0" layoutInCell="1" allowOverlap="1" wp14:anchorId="1A0CCC72" wp14:editId="780BFF7C">
                <wp:simplePos x="0" y="0"/>
                <wp:positionH relativeFrom="margin">
                  <wp:posOffset>-199390</wp:posOffset>
                </wp:positionH>
                <wp:positionV relativeFrom="margin">
                  <wp:posOffset>6230620</wp:posOffset>
                </wp:positionV>
                <wp:extent cx="250190" cy="165100"/>
                <wp:effectExtent l="635" t="1270" r="0" b="1905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AF" w:rsidRDefault="00E629AF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5.7pt;margin-top:490.6pt;width:19.7pt;height:13pt;z-index:-125829373;visibility:visible;mso-wrap-style:square;mso-width-percent:0;mso-height-percent:0;mso-wrap-distance-left:12pt;mso-wrap-distance-top:47.9pt;mso-wrap-distance-right:13.2pt;mso-wrap-distance-bottom:214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N1rw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" filled="f" stroked="f">
                <v:textbox style="mso-fit-shape-to-text:t" inset="0,0,0,0">
                  <w:txbxContent>
                    <w:p w:rsidR="00E629AF" w:rsidRDefault="00E629AF">
                      <w:pPr>
                        <w:pStyle w:val="8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37815" distB="0" distL="63500" distR="365760" simplePos="0" relativeHeight="377487109" behindDoc="1" locked="0" layoutInCell="1" allowOverlap="1" wp14:anchorId="63FCEBFB" wp14:editId="78F5DA97">
                <wp:simplePos x="0" y="0"/>
                <wp:positionH relativeFrom="margin">
                  <wp:posOffset>-302895</wp:posOffset>
                </wp:positionH>
                <wp:positionV relativeFrom="margin">
                  <wp:posOffset>8459470</wp:posOffset>
                </wp:positionV>
                <wp:extent cx="155575" cy="723900"/>
                <wp:effectExtent l="1905" t="1270" r="4445" b="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172FD4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3.85pt;margin-top:666.1pt;width:12.25pt;height:57pt;z-index:-125829371;visibility:visible;mso-wrap-style:square;mso-width-percent:0;mso-height-percent:0;mso-wrap-distance-left:5pt;mso-wrap-distance-top:223.45pt;mso-wrap-distance-right:28.8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1+sQ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" filled="f" stroked="f">
                <v:textbox style="mso-fit-shape-to-text:t" inset="0,0,0,0">
                  <w:txbxContent>
                    <w:p w:rsidR="00172FD4" w:rsidRDefault="00172FD4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07007B">
        <w:t>Краткий отчет о работе</w:t>
      </w:r>
      <w:bookmarkEnd w:id="0"/>
    </w:p>
    <w:p w:rsidR="00172FD4" w:rsidRDefault="0007007B">
      <w:pPr>
        <w:pStyle w:val="30"/>
        <w:shd w:val="clear" w:color="auto" w:fill="auto"/>
        <w:ind w:left="100"/>
      </w:pPr>
      <w:r>
        <w:t>Санкт-Петербургской Профессио</w:t>
      </w:r>
      <w:bookmarkStart w:id="1" w:name="_GoBack"/>
      <w:bookmarkEnd w:id="1"/>
      <w:r>
        <w:t>нальной ассоциации фармацевтических работников</w:t>
      </w:r>
    </w:p>
    <w:p w:rsidR="00E629AF" w:rsidRDefault="0007007B" w:rsidP="00616088">
      <w:pPr>
        <w:pStyle w:val="10"/>
        <w:keepNext/>
        <w:keepLines/>
        <w:shd w:val="clear" w:color="auto" w:fill="auto"/>
        <w:ind w:left="300"/>
        <w:jc w:val="left"/>
        <w:rPr>
          <w:lang w:eastAsia="en-US" w:bidi="en-US"/>
        </w:rPr>
      </w:pPr>
      <w:bookmarkStart w:id="2" w:name="bookmark1"/>
      <w:r>
        <w:t xml:space="preserve">за </w:t>
      </w:r>
      <w:r w:rsidR="00615AC6">
        <w:rPr>
          <w:lang w:eastAsia="en-US" w:bidi="en-US"/>
        </w:rPr>
        <w:t>период с 04.10.2013г по 04</w:t>
      </w:r>
      <w:r w:rsidR="00834E50">
        <w:rPr>
          <w:lang w:eastAsia="en-US" w:bidi="en-US"/>
        </w:rPr>
        <w:t>.10.2016г</w:t>
      </w:r>
      <w:r w:rsidR="00E629AF">
        <w:rPr>
          <w:lang w:eastAsia="en-US" w:bidi="en-US"/>
        </w:rPr>
        <w:t xml:space="preserve"> год</w:t>
      </w:r>
    </w:p>
    <w:p w:rsidR="00172FD4" w:rsidRDefault="00615AC6" w:rsidP="00E629AF">
      <w:pPr>
        <w:pStyle w:val="10"/>
        <w:keepNext/>
        <w:keepLines/>
        <w:shd w:val="clear" w:color="auto" w:fill="auto"/>
        <w:ind w:left="300"/>
        <w:jc w:val="right"/>
      </w:pPr>
      <w:r>
        <w:rPr>
          <w:lang w:eastAsia="en-US" w:bidi="en-US"/>
        </w:rPr>
        <w:t>27.09</w:t>
      </w:r>
      <w:r w:rsidR="00E629AF">
        <w:rPr>
          <w:lang w:eastAsia="en-US" w:bidi="en-US"/>
        </w:rPr>
        <w:t>.201</w:t>
      </w:r>
      <w:r w:rsidR="003B09DC">
        <w:rPr>
          <w:lang w:eastAsia="en-US" w:bidi="en-US"/>
        </w:rPr>
        <w:t>6</w:t>
      </w:r>
      <w:r w:rsidR="00E629AF">
        <w:rPr>
          <w:lang w:eastAsia="en-US" w:bidi="en-US"/>
        </w:rPr>
        <w:t>г</w:t>
      </w:r>
      <w:r w:rsidR="0007007B" w:rsidRPr="00F14C2D">
        <w:rPr>
          <w:lang w:eastAsia="en-US" w:bidi="en-US"/>
        </w:rPr>
        <w:t>|</w:t>
      </w:r>
      <w:bookmarkEnd w:id="2"/>
    </w:p>
    <w:p w:rsidR="00172FD4" w:rsidRDefault="0007007B">
      <w:pPr>
        <w:pStyle w:val="10"/>
        <w:keepNext/>
        <w:keepLines/>
        <w:shd w:val="clear" w:color="auto" w:fill="auto"/>
        <w:spacing w:after="205" w:line="220" w:lineRule="exact"/>
        <w:ind w:left="300"/>
        <w:jc w:val="left"/>
      </w:pPr>
      <w:bookmarkStart w:id="3" w:name="bookmark2"/>
      <w:r>
        <w:t>Уважаемые коллеги!</w:t>
      </w:r>
      <w:bookmarkEnd w:id="3"/>
    </w:p>
    <w:p w:rsidR="00834E50" w:rsidRDefault="00834E50">
      <w:pPr>
        <w:pStyle w:val="20"/>
        <w:shd w:val="clear" w:color="auto" w:fill="auto"/>
        <w:spacing w:before="0"/>
        <w:ind w:firstLine="0"/>
      </w:pPr>
      <w:r>
        <w:t xml:space="preserve">18 ноября 2004г. Главным управлением Министерства юстиции Российской Федерации </w:t>
      </w:r>
      <w:proofErr w:type="spellStart"/>
      <w:r>
        <w:t>ро</w:t>
      </w:r>
      <w:proofErr w:type="spellEnd"/>
      <w:r>
        <w:t xml:space="preserve"> Санкт-Петербургу и Ленинградской области зарегистрирована новая Общественная организация Санкт-Петербургская  профессиональная ассоциация  фармацевтических работников. </w:t>
      </w:r>
    </w:p>
    <w:p w:rsidR="00834E50" w:rsidRDefault="00834E50">
      <w:pPr>
        <w:pStyle w:val="20"/>
        <w:shd w:val="clear" w:color="auto" w:fill="auto"/>
        <w:spacing w:before="0"/>
        <w:ind w:firstLine="0"/>
      </w:pPr>
      <w:r>
        <w:t xml:space="preserve">Ассоциация создана в соответствии с законом Российской Федерации от 22.07.1993г № 5487-1 «Основы законодательства Российской Федерации здоровья граждан», где профессиональным медицинским и фармацевтическим ассоциациям посвящена специальная статья </w:t>
      </w:r>
      <w:proofErr w:type="gramStart"/>
      <w:r>
        <w:t xml:space="preserve">( </w:t>
      </w:r>
      <w:proofErr w:type="gramEnd"/>
      <w:r>
        <w:t>статья 62)( Ныне это Закон охраны здоровья граждан в РФ ст.76).</w:t>
      </w:r>
    </w:p>
    <w:p w:rsidR="00834E50" w:rsidRDefault="00834E50">
      <w:pPr>
        <w:pStyle w:val="20"/>
        <w:shd w:val="clear" w:color="auto" w:fill="auto"/>
        <w:spacing w:before="0"/>
        <w:ind w:firstLine="0"/>
      </w:pPr>
    </w:p>
    <w:p w:rsidR="00834E50" w:rsidRDefault="00761053">
      <w:pPr>
        <w:pStyle w:val="20"/>
        <w:shd w:val="clear" w:color="auto" w:fill="auto"/>
        <w:spacing w:before="0"/>
        <w:ind w:firstLine="0"/>
      </w:pPr>
      <w:r>
        <w:t xml:space="preserve">                </w:t>
      </w:r>
      <w:r w:rsidR="00834E50">
        <w:t xml:space="preserve">Решение о необходимости  создания  новой Профессиональной ассоциации принимали члены Совета Фармацевтической ассоциации Санкт-Петербурга и Северо-Запада. Они же стали ее </w:t>
      </w:r>
      <w:r w:rsidR="00834E50" w:rsidRPr="00761053">
        <w:rPr>
          <w:i/>
          <w:u w:val="single"/>
        </w:rPr>
        <w:t>учредителями</w:t>
      </w:r>
      <w:r w:rsidR="00834E50">
        <w:t>:</w:t>
      </w:r>
    </w:p>
    <w:p w:rsidR="00834E50" w:rsidRDefault="00834E50">
      <w:pPr>
        <w:pStyle w:val="20"/>
        <w:shd w:val="clear" w:color="auto" w:fill="auto"/>
        <w:spacing w:before="0"/>
        <w:ind w:firstLine="0"/>
      </w:pPr>
      <w:r w:rsidRPr="00761053">
        <w:rPr>
          <w:b/>
        </w:rPr>
        <w:t>-Богданова Т.И</w:t>
      </w:r>
      <w:r>
        <w:t>.-член Совета Ассоциации,</w:t>
      </w:r>
      <w:r w:rsidR="00761053">
        <w:t xml:space="preserve"> </w:t>
      </w:r>
      <w:r>
        <w:t>директор ГП «Аптека № 207»</w:t>
      </w:r>
    </w:p>
    <w:p w:rsidR="00834E50" w:rsidRDefault="00834E50">
      <w:pPr>
        <w:pStyle w:val="20"/>
        <w:shd w:val="clear" w:color="auto" w:fill="auto"/>
        <w:spacing w:before="0"/>
        <w:ind w:firstLine="0"/>
      </w:pPr>
      <w:r w:rsidRPr="00761053">
        <w:rPr>
          <w:b/>
        </w:rPr>
        <w:t>-</w:t>
      </w:r>
      <w:proofErr w:type="spellStart"/>
      <w:r w:rsidRPr="00761053">
        <w:rPr>
          <w:b/>
        </w:rPr>
        <w:t>Грама</w:t>
      </w:r>
      <w:proofErr w:type="spellEnd"/>
      <w:r w:rsidRPr="00761053">
        <w:rPr>
          <w:b/>
        </w:rPr>
        <w:t xml:space="preserve"> С.Н.</w:t>
      </w:r>
      <w:r>
        <w:t>- вице-президент Ассоциации, директор ОАО «Аптека № 251»</w:t>
      </w:r>
    </w:p>
    <w:p w:rsidR="00834E50" w:rsidRDefault="00834E50">
      <w:pPr>
        <w:pStyle w:val="20"/>
        <w:shd w:val="clear" w:color="auto" w:fill="auto"/>
        <w:spacing w:before="0"/>
        <w:ind w:firstLine="0"/>
      </w:pPr>
      <w:r w:rsidRPr="00761053">
        <w:rPr>
          <w:b/>
        </w:rPr>
        <w:t>-Зайченко Т.В</w:t>
      </w:r>
      <w:r>
        <w:t>.-Председатель  Ассоциации</w:t>
      </w:r>
    </w:p>
    <w:p w:rsidR="00834E50" w:rsidRDefault="00834E50">
      <w:pPr>
        <w:pStyle w:val="20"/>
        <w:shd w:val="clear" w:color="auto" w:fill="auto"/>
        <w:spacing w:before="0"/>
        <w:ind w:firstLine="0"/>
      </w:pPr>
      <w:r w:rsidRPr="00761053">
        <w:rPr>
          <w:b/>
        </w:rPr>
        <w:t>-Короткова М.П.-</w:t>
      </w:r>
      <w:r>
        <w:t xml:space="preserve"> член Совета Ассоциации, заместитель директора СПб ГУЗ «</w:t>
      </w:r>
      <w:proofErr w:type="spellStart"/>
      <w:r>
        <w:t>СЗЦККиСЛ</w:t>
      </w:r>
      <w:proofErr w:type="spellEnd"/>
      <w:r>
        <w:t>»</w:t>
      </w:r>
    </w:p>
    <w:p w:rsidR="00834E50" w:rsidRDefault="00834E50">
      <w:pPr>
        <w:pStyle w:val="20"/>
        <w:shd w:val="clear" w:color="auto" w:fill="auto"/>
        <w:spacing w:before="0"/>
        <w:ind w:firstLine="0"/>
      </w:pPr>
      <w:r>
        <w:t>-</w:t>
      </w:r>
      <w:r w:rsidRPr="00761053">
        <w:rPr>
          <w:b/>
        </w:rPr>
        <w:t>Налобина С.М</w:t>
      </w:r>
      <w:r>
        <w:t>.- член Совета Ассоциации, директор ГП «Аптека № 242»</w:t>
      </w:r>
    </w:p>
    <w:p w:rsidR="00761053" w:rsidRDefault="00834E50">
      <w:pPr>
        <w:pStyle w:val="20"/>
        <w:shd w:val="clear" w:color="auto" w:fill="auto"/>
        <w:spacing w:before="0"/>
        <w:ind w:firstLine="0"/>
      </w:pPr>
      <w:r>
        <w:t>-</w:t>
      </w:r>
      <w:proofErr w:type="spellStart"/>
      <w:r w:rsidRPr="00761053">
        <w:rPr>
          <w:b/>
        </w:rPr>
        <w:t>Паникашвили</w:t>
      </w:r>
      <w:proofErr w:type="spellEnd"/>
      <w:r w:rsidRPr="00761053">
        <w:rPr>
          <w:b/>
        </w:rPr>
        <w:t xml:space="preserve"> Д.И</w:t>
      </w:r>
      <w:r>
        <w:t>.- член Совета Ассоциац</w:t>
      </w:r>
      <w:r w:rsidR="00761053">
        <w:t>ии, президент ЗА «РОСТА», генеральный директор ЗАО «</w:t>
      </w:r>
      <w:proofErr w:type="spellStart"/>
      <w:r w:rsidR="00761053">
        <w:t>ФармТамда</w:t>
      </w:r>
      <w:proofErr w:type="spellEnd"/>
      <w:r w:rsidR="00761053">
        <w:t>»</w:t>
      </w:r>
    </w:p>
    <w:p w:rsidR="00761053" w:rsidRDefault="00761053">
      <w:pPr>
        <w:pStyle w:val="20"/>
        <w:shd w:val="clear" w:color="auto" w:fill="auto"/>
        <w:spacing w:before="0"/>
        <w:ind w:firstLine="0"/>
      </w:pPr>
      <w:r w:rsidRPr="00761053">
        <w:rPr>
          <w:b/>
        </w:rPr>
        <w:t>-Саакян М.М.-</w:t>
      </w:r>
      <w:r>
        <w:t>член Совета Ассоциации, директор ГП «Аптека « 151»</w:t>
      </w:r>
    </w:p>
    <w:p w:rsidR="00761053" w:rsidRDefault="00761053">
      <w:pPr>
        <w:pStyle w:val="20"/>
        <w:shd w:val="clear" w:color="auto" w:fill="auto"/>
        <w:spacing w:before="0"/>
        <w:ind w:firstLine="0"/>
      </w:pPr>
      <w:r w:rsidRPr="00761053">
        <w:rPr>
          <w:b/>
        </w:rPr>
        <w:t>-</w:t>
      </w:r>
      <w:proofErr w:type="spellStart"/>
      <w:r w:rsidRPr="00761053">
        <w:rPr>
          <w:b/>
        </w:rPr>
        <w:t>Чакчир</w:t>
      </w:r>
      <w:proofErr w:type="spellEnd"/>
      <w:r w:rsidRPr="00761053">
        <w:rPr>
          <w:b/>
        </w:rPr>
        <w:t xml:space="preserve"> Б.А</w:t>
      </w:r>
      <w:r>
        <w:t xml:space="preserve">.-президент Ассоциации, проректор СПб </w:t>
      </w:r>
      <w:proofErr w:type="spellStart"/>
      <w:r>
        <w:t>ХимФармАкадемии</w:t>
      </w:r>
      <w:proofErr w:type="spellEnd"/>
      <w:r>
        <w:t xml:space="preserve"> по международным связям, доктор фармацевтических наук, профессор</w:t>
      </w:r>
    </w:p>
    <w:p w:rsidR="00761053" w:rsidRDefault="00761053">
      <w:pPr>
        <w:pStyle w:val="20"/>
        <w:shd w:val="clear" w:color="auto" w:fill="auto"/>
        <w:spacing w:before="0"/>
        <w:ind w:firstLine="0"/>
        <w:rPr>
          <w:i/>
        </w:rPr>
      </w:pPr>
      <w:r>
        <w:t xml:space="preserve">               Все учредители-это провизоры с   большим   профессиональным стажем  и опытом  работы на различных фармацевтических должностях</w:t>
      </w:r>
      <w:proofErr w:type="gramStart"/>
      <w:r w:rsidRPr="00761053">
        <w:rPr>
          <w:i/>
        </w:rPr>
        <w:t>.(</w:t>
      </w:r>
      <w:proofErr w:type="gramEnd"/>
      <w:r w:rsidRPr="00761053">
        <w:rPr>
          <w:i/>
        </w:rPr>
        <w:t>Должности учредителей указаны на момент заседания Совета Ассоциации)</w:t>
      </w:r>
    </w:p>
    <w:p w:rsidR="00761053" w:rsidRDefault="00761053">
      <w:pPr>
        <w:pStyle w:val="20"/>
        <w:shd w:val="clear" w:color="auto" w:fill="auto"/>
        <w:spacing w:before="0"/>
        <w:ind w:firstLine="0"/>
        <w:rPr>
          <w:i/>
        </w:rPr>
      </w:pPr>
      <w:r>
        <w:rPr>
          <w:i/>
        </w:rPr>
        <w:t xml:space="preserve">               </w:t>
      </w:r>
    </w:p>
    <w:p w:rsidR="00761053" w:rsidRDefault="00761053">
      <w:pPr>
        <w:pStyle w:val="20"/>
        <w:shd w:val="clear" w:color="auto" w:fill="auto"/>
        <w:spacing w:before="0"/>
        <w:ind w:firstLine="0"/>
        <w:rPr>
          <w:i/>
        </w:rPr>
      </w:pPr>
      <w:r>
        <w:rPr>
          <w:i/>
        </w:rPr>
        <w:t xml:space="preserve">              </w:t>
      </w:r>
      <w:r w:rsidRPr="00761053">
        <w:rPr>
          <w:i/>
          <w:u w:val="single"/>
        </w:rPr>
        <w:t>Отличительная особенность профессиональной ассоциации состоит в следующем</w:t>
      </w:r>
      <w:r>
        <w:rPr>
          <w:i/>
        </w:rPr>
        <w:t>:</w:t>
      </w:r>
    </w:p>
    <w:p w:rsidR="00761053" w:rsidRPr="00761053" w:rsidRDefault="00761053" w:rsidP="00761053">
      <w:pPr>
        <w:pStyle w:val="20"/>
        <w:numPr>
          <w:ilvl w:val="0"/>
          <w:numId w:val="2"/>
        </w:numPr>
        <w:shd w:val="clear" w:color="auto" w:fill="auto"/>
        <w:spacing w:before="0"/>
      </w:pPr>
      <w:r w:rsidRPr="00761053">
        <w:t>В ее состав могут входить только специалисты-провизоры и фармацевты, т.е. физические лиц</w:t>
      </w:r>
    </w:p>
    <w:p w:rsidR="00761053" w:rsidRDefault="00761053" w:rsidP="00761053">
      <w:pPr>
        <w:pStyle w:val="20"/>
        <w:numPr>
          <w:ilvl w:val="0"/>
          <w:numId w:val="2"/>
        </w:numPr>
        <w:shd w:val="clear" w:color="auto" w:fill="auto"/>
        <w:spacing w:before="0"/>
      </w:pPr>
      <w:r w:rsidRPr="00761053">
        <w:t>В учредительных документах и (или) в названии такой ассоциации употребляется выражение</w:t>
      </w:r>
      <w:r>
        <w:t xml:space="preserve"> «</w:t>
      </w:r>
      <w:r w:rsidRPr="00761053">
        <w:t>профессиональная ассоциация»</w:t>
      </w:r>
    </w:p>
    <w:p w:rsidR="00146997" w:rsidRDefault="00146997" w:rsidP="00146997">
      <w:pPr>
        <w:pStyle w:val="20"/>
        <w:shd w:val="clear" w:color="auto" w:fill="auto"/>
        <w:spacing w:before="0"/>
        <w:ind w:left="825" w:firstLine="0"/>
      </w:pPr>
      <w:r w:rsidRPr="00146997">
        <w:rPr>
          <w:i/>
          <w:u w:val="single"/>
        </w:rPr>
        <w:t>Цель профессиональной ассоциаци</w:t>
      </w:r>
      <w:proofErr w:type="gramStart"/>
      <w:r w:rsidRPr="00146997">
        <w:rPr>
          <w:i/>
          <w:u w:val="single"/>
        </w:rPr>
        <w:t>и</w:t>
      </w:r>
      <w:r>
        <w:t>-</w:t>
      </w:r>
      <w:proofErr w:type="gramEnd"/>
      <w:r>
        <w:t xml:space="preserve"> решение вопросов, связанных с профессиональной деятельностью фармацевтических работников.</w:t>
      </w:r>
    </w:p>
    <w:p w:rsidR="00146997" w:rsidRDefault="00146997" w:rsidP="00146997">
      <w:pPr>
        <w:pStyle w:val="20"/>
        <w:shd w:val="clear" w:color="auto" w:fill="auto"/>
        <w:spacing w:before="0"/>
        <w:ind w:left="825" w:firstLine="0"/>
      </w:pPr>
      <w:r>
        <w:t xml:space="preserve"> </w:t>
      </w:r>
      <w:r w:rsidRPr="00146997">
        <w:rPr>
          <w:i/>
          <w:u w:val="single"/>
        </w:rPr>
        <w:t>Поэтому задачами ПАФР являются</w:t>
      </w:r>
      <w:r>
        <w:t>:</w:t>
      </w:r>
    </w:p>
    <w:p w:rsidR="00146997" w:rsidRDefault="00146997" w:rsidP="00146997">
      <w:pPr>
        <w:pStyle w:val="20"/>
        <w:shd w:val="clear" w:color="auto" w:fill="auto"/>
        <w:spacing w:before="0"/>
        <w:ind w:left="825" w:firstLine="0"/>
      </w:pPr>
      <w:r>
        <w:t>1.Защита прав фармацевтических работников</w:t>
      </w:r>
    </w:p>
    <w:p w:rsidR="00146997" w:rsidRDefault="00146997" w:rsidP="00146997">
      <w:pPr>
        <w:pStyle w:val="20"/>
        <w:shd w:val="clear" w:color="auto" w:fill="auto"/>
        <w:spacing w:before="0"/>
        <w:ind w:left="825" w:firstLine="0"/>
      </w:pPr>
      <w:r>
        <w:t>2.Развитие фармацевтической практики</w:t>
      </w:r>
    </w:p>
    <w:p w:rsidR="00146997" w:rsidRDefault="00146997" w:rsidP="00146997">
      <w:pPr>
        <w:pStyle w:val="20"/>
        <w:shd w:val="clear" w:color="auto" w:fill="auto"/>
        <w:spacing w:before="0"/>
        <w:ind w:left="825" w:firstLine="0"/>
      </w:pPr>
      <w:r>
        <w:t>3.Поддержание на должном уровне профессиональных знаний специалистов</w:t>
      </w:r>
    </w:p>
    <w:p w:rsidR="00761053" w:rsidRDefault="00146997" w:rsidP="0014408A">
      <w:pPr>
        <w:pStyle w:val="20"/>
        <w:shd w:val="clear" w:color="auto" w:fill="auto"/>
        <w:spacing w:before="0"/>
        <w:ind w:left="825" w:firstLine="0"/>
      </w:pPr>
      <w:r>
        <w:t>4.Решение иных вопросов, необходимых для достижения упомянутой выше цели и т.д.</w:t>
      </w:r>
    </w:p>
    <w:p w:rsidR="0014408A" w:rsidRDefault="0014408A" w:rsidP="0014408A">
      <w:pPr>
        <w:pStyle w:val="20"/>
        <w:shd w:val="clear" w:color="auto" w:fill="auto"/>
        <w:spacing w:before="0"/>
        <w:ind w:left="825" w:firstLine="0"/>
      </w:pPr>
    </w:p>
    <w:p w:rsidR="0014408A" w:rsidRDefault="0014408A" w:rsidP="0014408A">
      <w:pPr>
        <w:pStyle w:val="20"/>
        <w:shd w:val="clear" w:color="auto" w:fill="auto"/>
        <w:spacing w:before="0"/>
        <w:ind w:firstLine="0"/>
      </w:pPr>
      <w:r>
        <w:t xml:space="preserve">         В России пока нет закона об обязательном  членстве в профессиональной </w:t>
      </w:r>
      <w:proofErr w:type="spellStart"/>
      <w:r>
        <w:t>фарм</w:t>
      </w:r>
      <w:proofErr w:type="gramStart"/>
      <w:r>
        <w:t>.а</w:t>
      </w:r>
      <w:proofErr w:type="gramEnd"/>
      <w:r>
        <w:t>ссоциации</w:t>
      </w:r>
      <w:proofErr w:type="spellEnd"/>
      <w:r>
        <w:t>,  поэтому членство является добровольным.</w:t>
      </w:r>
    </w:p>
    <w:p w:rsidR="0014408A" w:rsidRDefault="0014408A" w:rsidP="0014408A">
      <w:pPr>
        <w:pStyle w:val="20"/>
        <w:shd w:val="clear" w:color="auto" w:fill="auto"/>
        <w:spacing w:before="0"/>
        <w:ind w:firstLine="0"/>
      </w:pPr>
      <w:r>
        <w:t>На сегодня в составе Ассоциации</w:t>
      </w:r>
      <w:r w:rsidRPr="00C907E2">
        <w:rPr>
          <w:b/>
        </w:rPr>
        <w:t xml:space="preserve"> </w:t>
      </w:r>
      <w:r w:rsidR="00C907E2" w:rsidRPr="00C907E2">
        <w:rPr>
          <w:b/>
        </w:rPr>
        <w:t>282</w:t>
      </w:r>
      <w:r w:rsidR="00C907E2">
        <w:t xml:space="preserve"> </w:t>
      </w:r>
      <w:r>
        <w:t xml:space="preserve"> человек</w:t>
      </w:r>
      <w:proofErr w:type="gramStart"/>
      <w:r w:rsidR="00C907E2">
        <w:t>а</w:t>
      </w:r>
      <w:r>
        <w:t>(</w:t>
      </w:r>
      <w:proofErr w:type="gramEnd"/>
      <w:r>
        <w:t>последний номер членского билета</w:t>
      </w:r>
      <w:r w:rsidR="00C907E2">
        <w:t xml:space="preserve"> 533</w:t>
      </w:r>
      <w:r>
        <w:t>)</w:t>
      </w:r>
    </w:p>
    <w:p w:rsidR="00C907E2" w:rsidRDefault="0014408A" w:rsidP="0014408A">
      <w:pPr>
        <w:pStyle w:val="20"/>
        <w:shd w:val="clear" w:color="auto" w:fill="auto"/>
        <w:spacing w:before="0"/>
        <w:ind w:firstLine="0"/>
      </w:pPr>
      <w:r>
        <w:t xml:space="preserve">       За отчетный  период с 04.10.2013г по </w:t>
      </w:r>
      <w:r w:rsidR="00C907E2">
        <w:t>04</w:t>
      </w:r>
      <w:r>
        <w:t>.10.2016г. принято  88 человек</w:t>
      </w:r>
    </w:p>
    <w:p w:rsidR="0014408A" w:rsidRPr="0014408A" w:rsidRDefault="0014408A" w:rsidP="0014408A">
      <w:pPr>
        <w:pStyle w:val="20"/>
        <w:shd w:val="clear" w:color="auto" w:fill="auto"/>
        <w:spacing w:before="0"/>
        <w:ind w:firstLine="0"/>
      </w:pPr>
    </w:p>
    <w:p w:rsidR="0014408A" w:rsidRDefault="0014408A">
      <w:pPr>
        <w:pStyle w:val="30"/>
        <w:shd w:val="clear" w:color="auto" w:fill="auto"/>
        <w:jc w:val="left"/>
        <w:rPr>
          <w:rStyle w:val="31"/>
          <w:b/>
          <w:i/>
          <w:u w:val="single"/>
        </w:rPr>
      </w:pPr>
    </w:p>
    <w:p w:rsidR="003B09DC" w:rsidRDefault="0014408A">
      <w:pPr>
        <w:pStyle w:val="30"/>
        <w:shd w:val="clear" w:color="auto" w:fill="auto"/>
        <w:jc w:val="left"/>
        <w:rPr>
          <w:rStyle w:val="31"/>
        </w:rPr>
      </w:pPr>
      <w:r w:rsidRPr="0014408A">
        <w:rPr>
          <w:rStyle w:val="31"/>
          <w:b/>
          <w:i/>
          <w:u w:val="single"/>
        </w:rPr>
        <w:t>Что сделано Ассоциацией за отчетный период</w:t>
      </w:r>
      <w:r>
        <w:rPr>
          <w:rStyle w:val="31"/>
        </w:rPr>
        <w:t>.</w:t>
      </w:r>
    </w:p>
    <w:p w:rsidR="00172FD4" w:rsidRDefault="0007007B">
      <w:pPr>
        <w:pStyle w:val="30"/>
        <w:shd w:val="clear" w:color="auto" w:fill="auto"/>
        <w:jc w:val="left"/>
      </w:pPr>
      <w:r>
        <w:rPr>
          <w:rStyle w:val="31"/>
        </w:rPr>
        <w:t xml:space="preserve">Важнейшими направлением деятельности Ассоциации является </w:t>
      </w:r>
      <w:r>
        <w:t>содействие повышению профессионального уровня фармацевтических специалистов</w:t>
      </w:r>
      <w:proofErr w:type="gramStart"/>
      <w:r>
        <w:t xml:space="preserve"> ,</w:t>
      </w:r>
      <w:proofErr w:type="gramEnd"/>
      <w:r>
        <w:t xml:space="preserve"> в том числе руководящих кадров.</w:t>
      </w:r>
    </w:p>
    <w:p w:rsidR="0014408A" w:rsidRDefault="003B09DC" w:rsidP="003B09DC">
      <w:pPr>
        <w:pStyle w:val="20"/>
        <w:shd w:val="clear" w:color="auto" w:fill="auto"/>
        <w:spacing w:before="0" w:after="184"/>
        <w:ind w:right="1040" w:firstLine="0"/>
      </w:pPr>
      <w:r>
        <w:t xml:space="preserve">     </w:t>
      </w:r>
    </w:p>
    <w:p w:rsidR="00AA5620" w:rsidRDefault="0014408A" w:rsidP="003B09DC">
      <w:pPr>
        <w:pStyle w:val="20"/>
        <w:shd w:val="clear" w:color="auto" w:fill="auto"/>
        <w:spacing w:before="0" w:after="184"/>
        <w:ind w:right="1040" w:firstLine="0"/>
      </w:pPr>
      <w:r>
        <w:t xml:space="preserve">За 3 года специалисты ПАФР присутствовали на 23 занятиях </w:t>
      </w:r>
      <w:r w:rsidRPr="004D37AF">
        <w:rPr>
          <w:b/>
          <w:i/>
        </w:rPr>
        <w:t>«Школы фармации</w:t>
      </w:r>
      <w:r>
        <w:t>»</w:t>
      </w:r>
      <w:proofErr w:type="gramStart"/>
      <w:r>
        <w:t xml:space="preserve"> ,</w:t>
      </w:r>
      <w:proofErr w:type="gramEnd"/>
      <w:r>
        <w:t xml:space="preserve"> где отечественные и зарубежные фирмы – производители лекарств </w:t>
      </w:r>
      <w:r w:rsidR="00AA5620">
        <w:t xml:space="preserve"> представляли свои лекарственные препараты. Занятия проводятся ежемесячно по 3-м вторникам с 10-14 часов., с перерывом на кофе-брейк  во особняке  </w:t>
      </w:r>
      <w:proofErr w:type="spellStart"/>
      <w:r w:rsidR="00AA5620">
        <w:t>Нейдгарта</w:t>
      </w:r>
      <w:proofErr w:type="spellEnd"/>
      <w:r w:rsidR="00AA5620">
        <w:t xml:space="preserve"> , </w:t>
      </w:r>
      <w:proofErr w:type="spellStart"/>
      <w:r w:rsidR="00AA5620">
        <w:t>ул</w:t>
      </w:r>
      <w:proofErr w:type="gramStart"/>
      <w:r w:rsidR="00AA5620">
        <w:t>.З</w:t>
      </w:r>
      <w:proofErr w:type="gramEnd"/>
      <w:r w:rsidR="00AA5620">
        <w:t>ахарьевская</w:t>
      </w:r>
      <w:proofErr w:type="spellEnd"/>
      <w:r w:rsidR="00AA5620">
        <w:t xml:space="preserve"> , д.31</w:t>
      </w:r>
    </w:p>
    <w:p w:rsidR="004D37AF" w:rsidRDefault="00AA5620" w:rsidP="004D37AF">
      <w:pPr>
        <w:pStyle w:val="20"/>
        <w:shd w:val="clear" w:color="auto" w:fill="auto"/>
        <w:spacing w:before="0" w:line="240" w:lineRule="auto"/>
        <w:ind w:right="567" w:firstLine="0"/>
      </w:pPr>
      <w:r>
        <w:t xml:space="preserve">      Руководители аптек стационаров ежемесячно по 2-м вторникам присутствуют на занятиях </w:t>
      </w:r>
      <w:r w:rsidR="004D37AF">
        <w:t xml:space="preserve">  </w:t>
      </w:r>
    </w:p>
    <w:p w:rsidR="00AA5620" w:rsidRDefault="004D37AF" w:rsidP="004D37AF">
      <w:pPr>
        <w:pStyle w:val="20"/>
        <w:shd w:val="clear" w:color="auto" w:fill="auto"/>
        <w:spacing w:before="0" w:line="240" w:lineRule="auto"/>
        <w:ind w:right="567" w:firstLine="0"/>
      </w:pPr>
      <w:r w:rsidRPr="004D37AF">
        <w:rPr>
          <w:b/>
          <w:i/>
        </w:rPr>
        <w:t xml:space="preserve">    </w:t>
      </w:r>
      <w:r w:rsidR="00AA5620" w:rsidRPr="004D37AF">
        <w:rPr>
          <w:b/>
          <w:i/>
        </w:rPr>
        <w:t>«Лектория</w:t>
      </w:r>
      <w:r w:rsidR="00AA5620">
        <w:t>», который мы начали проводить  с апреля 2011г. Всего проведено 21 занятие.</w:t>
      </w:r>
    </w:p>
    <w:p w:rsidR="004D37AF" w:rsidRDefault="004D37AF" w:rsidP="004D37AF">
      <w:pPr>
        <w:pStyle w:val="20"/>
        <w:shd w:val="clear" w:color="auto" w:fill="auto"/>
        <w:spacing w:before="0" w:line="240" w:lineRule="auto"/>
        <w:ind w:right="567" w:firstLine="0"/>
      </w:pPr>
    </w:p>
    <w:p w:rsidR="00172FD4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 </w:t>
      </w:r>
      <w:r w:rsidR="003B09DC">
        <w:t xml:space="preserve">Члены ОО СПб ПАФР </w:t>
      </w:r>
      <w:r w:rsidR="00AA5620">
        <w:t xml:space="preserve"> </w:t>
      </w:r>
      <w:r w:rsidR="00AA5620" w:rsidRPr="00AA5620">
        <w:rPr>
          <w:i/>
        </w:rPr>
        <w:t xml:space="preserve">принимали </w:t>
      </w:r>
      <w:r w:rsidR="0007007B" w:rsidRPr="00AA5620">
        <w:rPr>
          <w:rStyle w:val="24"/>
          <w:i w:val="0"/>
        </w:rPr>
        <w:t xml:space="preserve"> </w:t>
      </w:r>
      <w:r w:rsidR="0007007B">
        <w:rPr>
          <w:rStyle w:val="24"/>
        </w:rPr>
        <w:t xml:space="preserve">участие во всех </w:t>
      </w:r>
      <w:r w:rsidR="0007007B" w:rsidRPr="004D37AF">
        <w:rPr>
          <w:rStyle w:val="21"/>
          <w:u w:val="single"/>
        </w:rPr>
        <w:t>семинарах и конференциях</w:t>
      </w:r>
      <w:r w:rsidR="0007007B">
        <w:rPr>
          <w:rStyle w:val="21"/>
        </w:rPr>
        <w:t>,</w:t>
      </w:r>
      <w:r w:rsidR="0007007B">
        <w:t xml:space="preserve"> проводимых совместно с </w:t>
      </w:r>
      <w:r w:rsidR="0007007B">
        <w:lastRenderedPageBreak/>
        <w:t>Фармац</w:t>
      </w:r>
      <w:r w:rsidR="00AA5620">
        <w:t>евтической ассоциацией СПб и СЗ:</w:t>
      </w:r>
    </w:p>
    <w:p w:rsidR="004D37AF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                </w:t>
      </w:r>
      <w:r w:rsidR="00AA5620">
        <w:t xml:space="preserve">и по качеству препаратов, и по санитарному режиму, и по предметно-количественному учету, и </w:t>
      </w:r>
    </w:p>
    <w:p w:rsidR="004D37AF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               </w:t>
      </w:r>
      <w:r w:rsidR="00AA5620">
        <w:t xml:space="preserve"> по правилам отпуска, хранения лекарств, и по ли</w:t>
      </w:r>
      <w:r>
        <w:t>цензированию фармацевтической деятельности</w:t>
      </w:r>
    </w:p>
    <w:p w:rsidR="00AA5620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                и т.д.</w:t>
      </w:r>
    </w:p>
    <w:p w:rsidR="004D37AF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Члены ОО СПб ПАФР</w:t>
      </w:r>
      <w:proofErr w:type="gramStart"/>
      <w:r>
        <w:t xml:space="preserve">  ,</w:t>
      </w:r>
      <w:proofErr w:type="gramEnd"/>
      <w:r>
        <w:t xml:space="preserve"> являющие руководителями аптек, желающие получить необходимую информацию по финансовой деятельности и вопросам налогообложения, посещали </w:t>
      </w:r>
      <w:r w:rsidRPr="004D37AF">
        <w:rPr>
          <w:b/>
          <w:i/>
          <w:u w:val="single"/>
        </w:rPr>
        <w:t>занятия бухгалтеров</w:t>
      </w:r>
      <w:r>
        <w:t>, которые проводились ежеквартально.</w:t>
      </w:r>
    </w:p>
    <w:p w:rsidR="004D37AF" w:rsidRDefault="00C907E2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Для членов П</w:t>
      </w:r>
      <w:r w:rsidR="004D37AF">
        <w:t xml:space="preserve">АФР, работающих на предприятиях, входящих как </w:t>
      </w:r>
      <w:proofErr w:type="spellStart"/>
      <w:r w:rsidR="004D37AF">
        <w:t>юр</w:t>
      </w:r>
      <w:proofErr w:type="gramStart"/>
      <w:r w:rsidR="004D37AF">
        <w:t>.л</w:t>
      </w:r>
      <w:proofErr w:type="gramEnd"/>
      <w:r w:rsidR="004D37AF">
        <w:t>ицо</w:t>
      </w:r>
      <w:proofErr w:type="spellEnd"/>
      <w:r w:rsidR="004D37AF">
        <w:t xml:space="preserve"> в </w:t>
      </w:r>
      <w:proofErr w:type="spellStart"/>
      <w:r w:rsidR="004D37AF">
        <w:t>Фарм.ассоциацию</w:t>
      </w:r>
      <w:proofErr w:type="spellEnd"/>
      <w:r w:rsidR="004D37AF">
        <w:t xml:space="preserve"> СПб и СЗ с 2015г. предоставляется возможность участвовать в ВЕБИНАРАХ.</w:t>
      </w:r>
    </w:p>
    <w:p w:rsidR="004D37AF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 Все члены ПАФР регулярно оповещаются о проводимых мероприятиях через </w:t>
      </w:r>
      <w:r w:rsidRPr="004D37AF">
        <w:rPr>
          <w:b/>
          <w:i/>
          <w:u w:val="single"/>
          <w:lang w:val="en-US"/>
        </w:rPr>
        <w:t>SMS</w:t>
      </w:r>
      <w:r w:rsidRPr="004D37AF">
        <w:rPr>
          <w:b/>
          <w:i/>
          <w:u w:val="single"/>
        </w:rPr>
        <w:t xml:space="preserve"> </w:t>
      </w:r>
      <w:r>
        <w:t xml:space="preserve"> сообщения.</w:t>
      </w:r>
    </w:p>
    <w:p w:rsidR="004D37AF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 Все занятия, которые посещают члены Ассоциации, фиксируются в специальной «Зачетной книжке специалиста», что в будущем позволит специалисту подтвердить свое систематическое повышение уровня профессиональных знаний, как того требует Болонская конвенция. Всего за отчетный период у членов ПАФР была возможность принять участие в семинарах и консультациях общим объемом 3-4 часа.</w:t>
      </w:r>
    </w:p>
    <w:p w:rsidR="004D37AF" w:rsidRDefault="004D37AF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 Все члены ПАФР имели возможность получить </w:t>
      </w:r>
      <w:r w:rsidRPr="004D37AF">
        <w:rPr>
          <w:b/>
          <w:i/>
          <w:u w:val="single"/>
        </w:rPr>
        <w:t>консультацию</w:t>
      </w:r>
      <w:r>
        <w:t xml:space="preserve"> по вопросам </w:t>
      </w:r>
      <w:proofErr w:type="spellStart"/>
      <w:r>
        <w:t>фарм</w:t>
      </w:r>
      <w:proofErr w:type="gramStart"/>
      <w:r>
        <w:t>.д</w:t>
      </w:r>
      <w:proofErr w:type="gramEnd"/>
      <w:r>
        <w:t>еятельности</w:t>
      </w:r>
      <w:proofErr w:type="spellEnd"/>
      <w:r>
        <w:t>, а также консультацию юриста по трудовому и гражданскому праву</w:t>
      </w:r>
      <w:r w:rsidR="008F2845">
        <w:t xml:space="preserve"> </w:t>
      </w:r>
      <w:r>
        <w:t>.</w:t>
      </w:r>
      <w:r w:rsidR="008F2845">
        <w:t xml:space="preserve">Мы ежедневно </w:t>
      </w:r>
      <w:r w:rsidR="008F2845" w:rsidRPr="008F2845">
        <w:rPr>
          <w:b/>
          <w:i/>
          <w:u w:val="single"/>
        </w:rPr>
        <w:t>отвечаем по телефону</w:t>
      </w:r>
      <w:r w:rsidR="008F2845">
        <w:t xml:space="preserve"> на множество вопросов по всем разделам фарм. деятельности.</w:t>
      </w:r>
    </w:p>
    <w:p w:rsidR="008F2845" w:rsidRDefault="008F2845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Содействие профессиональному и карьерному росту членов ПАФР-одно из важнейших направлений деятельности Ассоциации. Членам ПАФР, обратившимся в </w:t>
      </w:r>
      <w:r w:rsidRPr="008F2845">
        <w:rPr>
          <w:b/>
          <w:i/>
          <w:u w:val="single"/>
        </w:rPr>
        <w:t>бюро по трудоустройству</w:t>
      </w:r>
      <w:r>
        <w:t xml:space="preserve">, постоянно оказывалась </w:t>
      </w:r>
      <w:r w:rsidRPr="008F2845">
        <w:rPr>
          <w:b/>
          <w:i/>
          <w:u w:val="single"/>
        </w:rPr>
        <w:t>бесплатная</w:t>
      </w:r>
      <w:r>
        <w:t xml:space="preserve"> и приоритетная </w:t>
      </w:r>
      <w:r w:rsidRPr="008F2845">
        <w:rPr>
          <w:b/>
          <w:i/>
          <w:u w:val="single"/>
        </w:rPr>
        <w:t xml:space="preserve">услуга </w:t>
      </w:r>
      <w:r>
        <w:t>по подбору места работы.</w:t>
      </w:r>
    </w:p>
    <w:p w:rsidR="008F2845" w:rsidRDefault="008F2845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Кроме того, предоставляется </w:t>
      </w:r>
      <w:r w:rsidRPr="008F2845">
        <w:rPr>
          <w:b/>
          <w:i/>
          <w:u w:val="single"/>
        </w:rPr>
        <w:t>бесплатная</w:t>
      </w:r>
      <w:r>
        <w:t xml:space="preserve"> </w:t>
      </w:r>
      <w:r w:rsidRPr="008F2845">
        <w:rPr>
          <w:b/>
          <w:i/>
          <w:u w:val="single"/>
        </w:rPr>
        <w:t>возможность</w:t>
      </w:r>
      <w:r>
        <w:t xml:space="preserve"> </w:t>
      </w:r>
      <w:r w:rsidRPr="008F2845">
        <w:rPr>
          <w:b/>
          <w:i/>
          <w:u w:val="single"/>
        </w:rPr>
        <w:t>найти работу через сайт</w:t>
      </w:r>
      <w:r>
        <w:t xml:space="preserve"> Ассоциации.</w:t>
      </w:r>
    </w:p>
    <w:p w:rsidR="008F2845" w:rsidRDefault="008F2845" w:rsidP="00AA5620">
      <w:pPr>
        <w:pStyle w:val="20"/>
        <w:shd w:val="clear" w:color="auto" w:fill="auto"/>
        <w:spacing w:before="0" w:line="240" w:lineRule="auto"/>
        <w:ind w:firstLine="0"/>
      </w:pPr>
      <w:r>
        <w:t xml:space="preserve">        Всех членов ПАФР  поздравляем с днем рождения </w:t>
      </w:r>
      <w:r w:rsidR="00013975">
        <w:t xml:space="preserve"> на специальной страничке  в журнале «</w:t>
      </w:r>
      <w:proofErr w:type="spellStart"/>
      <w:r w:rsidR="00013975">
        <w:t>Фарм</w:t>
      </w:r>
      <w:proofErr w:type="spellEnd"/>
      <w:r w:rsidR="00013975">
        <w:t xml:space="preserve">-Экспресс», </w:t>
      </w:r>
      <w:proofErr w:type="gramStart"/>
      <w:r w:rsidR="00013975">
        <w:t>участие</w:t>
      </w:r>
      <w:proofErr w:type="gramEnd"/>
      <w:r w:rsidR="00013975">
        <w:t xml:space="preserve"> в подготовке которого принимает ПАФР, </w:t>
      </w:r>
      <w:r w:rsidR="00001089">
        <w:t>и на сайте Ассоциации.</w:t>
      </w:r>
    </w:p>
    <w:p w:rsidR="00001089" w:rsidRDefault="0000108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b/>
        </w:rPr>
      </w:pPr>
      <w:r>
        <w:t xml:space="preserve">        Информация о новостях </w:t>
      </w:r>
      <w:proofErr w:type="spellStart"/>
      <w:r>
        <w:t>фарм</w:t>
      </w:r>
      <w:proofErr w:type="gramStart"/>
      <w:r>
        <w:t>.р</w:t>
      </w:r>
      <w:proofErr w:type="gramEnd"/>
      <w:r>
        <w:t>ынка</w:t>
      </w:r>
      <w:proofErr w:type="spellEnd"/>
      <w:r>
        <w:t>, о новых нормативных актах, по</w:t>
      </w:r>
      <w:r w:rsidR="00C907E2">
        <w:t>с</w:t>
      </w:r>
      <w:r>
        <w:t xml:space="preserve">туплений новых печатных изданий, о мероприятиях, проводимых Ассоциацией, постоянно размещается на сайте Ассоциации </w:t>
      </w:r>
      <w:hyperlink r:id="rId8" w:history="1">
        <w:r w:rsidRPr="005017EC">
          <w:rPr>
            <w:rStyle w:val="a3"/>
            <w:b/>
            <w:lang w:val="en-US"/>
          </w:rPr>
          <w:t>WWW</w:t>
        </w:r>
        <w:r w:rsidRPr="005017EC">
          <w:rPr>
            <w:rStyle w:val="a3"/>
            <w:b/>
          </w:rPr>
          <w:t>.</w:t>
        </w:r>
        <w:proofErr w:type="spellStart"/>
        <w:r w:rsidRPr="005017EC">
          <w:rPr>
            <w:rStyle w:val="a3"/>
            <w:b/>
            <w:lang w:val="en-US"/>
          </w:rPr>
          <w:t>fa</w:t>
        </w:r>
        <w:proofErr w:type="spellEnd"/>
        <w:r w:rsidRPr="005017EC">
          <w:rPr>
            <w:rStyle w:val="a3"/>
            <w:b/>
          </w:rPr>
          <w:t>-</w:t>
        </w:r>
        <w:proofErr w:type="spellStart"/>
        <w:r w:rsidRPr="005017EC">
          <w:rPr>
            <w:rStyle w:val="a3"/>
            <w:b/>
            <w:lang w:val="en-US"/>
          </w:rPr>
          <w:t>spb</w:t>
        </w:r>
        <w:proofErr w:type="spellEnd"/>
        <w:r w:rsidRPr="005017EC">
          <w:rPr>
            <w:rStyle w:val="a3"/>
            <w:b/>
          </w:rPr>
          <w:t>.</w:t>
        </w:r>
        <w:proofErr w:type="spellStart"/>
        <w:r w:rsidRPr="005017EC">
          <w:rPr>
            <w:rStyle w:val="a3"/>
            <w:b/>
            <w:lang w:val="en-US"/>
          </w:rPr>
          <w:t>ru</w:t>
        </w:r>
        <w:proofErr w:type="spellEnd"/>
      </w:hyperlink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 w:rsidRPr="00825F60">
        <w:rPr>
          <w:rStyle w:val="a3"/>
          <w:color w:val="auto"/>
          <w:u w:val="none"/>
        </w:rPr>
        <w:t xml:space="preserve">   За отчетный  период на сайте  Ассоциации размещено</w:t>
      </w:r>
      <w:r w:rsidR="00C907E2">
        <w:rPr>
          <w:rStyle w:val="a3"/>
          <w:color w:val="auto"/>
          <w:u w:val="none"/>
        </w:rPr>
        <w:t xml:space="preserve">152 </w:t>
      </w:r>
      <w:r w:rsidRPr="00825F60">
        <w:rPr>
          <w:rStyle w:val="a3"/>
          <w:color w:val="auto"/>
          <w:u w:val="none"/>
        </w:rPr>
        <w:t xml:space="preserve"> </w:t>
      </w:r>
      <w:proofErr w:type="gramStart"/>
      <w:r w:rsidRPr="00825F60">
        <w:rPr>
          <w:rStyle w:val="a3"/>
          <w:color w:val="auto"/>
          <w:u w:val="none"/>
        </w:rPr>
        <w:t>различных</w:t>
      </w:r>
      <w:proofErr w:type="gramEnd"/>
      <w:r w:rsidRPr="00825F60">
        <w:rPr>
          <w:rStyle w:val="a3"/>
          <w:color w:val="auto"/>
          <w:u w:val="none"/>
        </w:rPr>
        <w:t xml:space="preserve"> сообщени</w:t>
      </w:r>
      <w:r w:rsidR="00C907E2">
        <w:rPr>
          <w:rStyle w:val="a3"/>
          <w:color w:val="auto"/>
          <w:u w:val="none"/>
        </w:rPr>
        <w:t>я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За эти годы Ассоциацией подготовлен целый ряд печатных изданий: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-Перечень ЖНВЛ</w:t>
      </w:r>
      <w:proofErr w:type="gramStart"/>
      <w:r>
        <w:rPr>
          <w:rStyle w:val="a3"/>
          <w:color w:val="auto"/>
          <w:u w:val="none"/>
        </w:rPr>
        <w:t>П(</w:t>
      </w:r>
      <w:proofErr w:type="gramEnd"/>
      <w:r>
        <w:rPr>
          <w:rStyle w:val="a3"/>
          <w:color w:val="auto"/>
          <w:u w:val="none"/>
        </w:rPr>
        <w:t>ежегодно)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-Минимальный ассортимент лекарственных сред</w:t>
      </w:r>
      <w:r w:rsidR="00407749">
        <w:rPr>
          <w:rStyle w:val="a3"/>
          <w:color w:val="auto"/>
          <w:u w:val="none"/>
        </w:rPr>
        <w:t>ст</w:t>
      </w:r>
      <w:proofErr w:type="gramStart"/>
      <w:r>
        <w:rPr>
          <w:rStyle w:val="a3"/>
          <w:color w:val="auto"/>
          <w:u w:val="none"/>
        </w:rPr>
        <w:t>в(</w:t>
      </w:r>
      <w:proofErr w:type="gramEnd"/>
      <w:r>
        <w:rPr>
          <w:rStyle w:val="a3"/>
          <w:color w:val="auto"/>
          <w:u w:val="none"/>
        </w:rPr>
        <w:t xml:space="preserve"> ежегодно)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-Отпуск </w:t>
      </w:r>
      <w:proofErr w:type="spellStart"/>
      <w:r>
        <w:rPr>
          <w:rStyle w:val="a3"/>
          <w:color w:val="auto"/>
          <w:u w:val="none"/>
        </w:rPr>
        <w:t>кодеиносодержащих</w:t>
      </w:r>
      <w:proofErr w:type="spellEnd"/>
      <w:r>
        <w:rPr>
          <w:rStyle w:val="a3"/>
          <w:color w:val="auto"/>
          <w:u w:val="none"/>
        </w:rPr>
        <w:t xml:space="preserve"> и психотропных препаратов (второе издание)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-Государственный реестр цен на ЖНВЛП (ежегодно)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-Электронная версия нормативных документов по </w:t>
      </w:r>
      <w:proofErr w:type="spellStart"/>
      <w:r>
        <w:rPr>
          <w:rStyle w:val="a3"/>
          <w:color w:val="auto"/>
          <w:u w:val="none"/>
        </w:rPr>
        <w:t>фарм</w:t>
      </w:r>
      <w:proofErr w:type="gramStart"/>
      <w:r>
        <w:rPr>
          <w:rStyle w:val="a3"/>
          <w:color w:val="auto"/>
          <w:u w:val="none"/>
        </w:rPr>
        <w:t>.д</w:t>
      </w:r>
      <w:proofErr w:type="gramEnd"/>
      <w:r>
        <w:rPr>
          <w:rStyle w:val="a3"/>
          <w:color w:val="auto"/>
          <w:u w:val="none"/>
        </w:rPr>
        <w:t>еятельности</w:t>
      </w:r>
      <w:proofErr w:type="spellEnd"/>
      <w:r w:rsidR="00407749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(ежегодно)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-Приказ МЗ РФ от 26.10.2015г №751н « Об утверж</w:t>
      </w:r>
      <w:r w:rsidR="00407749">
        <w:rPr>
          <w:rStyle w:val="a3"/>
          <w:color w:val="auto"/>
          <w:u w:val="none"/>
        </w:rPr>
        <w:t>д</w:t>
      </w:r>
      <w:r>
        <w:rPr>
          <w:rStyle w:val="a3"/>
          <w:color w:val="auto"/>
          <w:u w:val="none"/>
        </w:rPr>
        <w:t>ении правил отпуска лекарственных препаратов»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-Нормативные акты, регламентирующие  учет и отпуск подконтрольных лекарственных средств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-ФЗ № 323 от 21.11.2011 «Об  основах охраны здоровья граждан РФ»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-ФЗ № 61 от 12.04.2010 «</w:t>
      </w:r>
      <w:r w:rsidR="00407749">
        <w:rPr>
          <w:rStyle w:val="a3"/>
          <w:color w:val="auto"/>
          <w:u w:val="none"/>
        </w:rPr>
        <w:t xml:space="preserve">Об обращении лекарственных </w:t>
      </w:r>
      <w:r>
        <w:rPr>
          <w:rStyle w:val="a3"/>
          <w:color w:val="auto"/>
          <w:u w:val="none"/>
        </w:rPr>
        <w:t>средств»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 справочник «Биологически актив</w:t>
      </w:r>
      <w:r w:rsidR="00407749">
        <w:rPr>
          <w:rStyle w:val="a3"/>
          <w:color w:val="auto"/>
          <w:u w:val="none"/>
        </w:rPr>
        <w:t>н</w:t>
      </w:r>
      <w:r>
        <w:rPr>
          <w:rStyle w:val="a3"/>
          <w:color w:val="auto"/>
          <w:u w:val="none"/>
        </w:rPr>
        <w:t>ые добавки»</w:t>
      </w:r>
    </w:p>
    <w:p w:rsidR="00825F60" w:rsidRDefault="00825F60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</w:t>
      </w:r>
      <w:r w:rsidR="00407749">
        <w:rPr>
          <w:rStyle w:val="a3"/>
          <w:color w:val="auto"/>
          <w:u w:val="none"/>
        </w:rPr>
        <w:t>Учет и отпуск подконтрольных лекарственных препаратов</w:t>
      </w:r>
    </w:p>
    <w:p w:rsidR="00407749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Ежегодно издается журнал «</w:t>
      </w:r>
      <w:proofErr w:type="spellStart"/>
      <w:r>
        <w:rPr>
          <w:rStyle w:val="a3"/>
          <w:color w:val="auto"/>
          <w:u w:val="none"/>
        </w:rPr>
        <w:t>Фарм</w:t>
      </w:r>
      <w:proofErr w:type="spellEnd"/>
      <w:r>
        <w:rPr>
          <w:rStyle w:val="a3"/>
          <w:color w:val="auto"/>
          <w:u w:val="none"/>
        </w:rPr>
        <w:t>-Экспресс», где публикуются новые нормативные акты и ответы на вопросы, вызывающие затруднения у практических аптечных работников.</w:t>
      </w:r>
    </w:p>
    <w:p w:rsidR="00407749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 Вроде бы делается много и своевременно, но количество членов Ассоциации растет медленно. А те, кто уже являются членами Ассоциации, не спешат оплатить членские взносы. </w:t>
      </w:r>
      <w:proofErr w:type="gramStart"/>
      <w:r>
        <w:rPr>
          <w:rStyle w:val="a3"/>
          <w:color w:val="auto"/>
          <w:u w:val="none"/>
        </w:rPr>
        <w:t>З</w:t>
      </w:r>
      <w:proofErr w:type="gramEnd"/>
      <w:r>
        <w:rPr>
          <w:rStyle w:val="a3"/>
          <w:color w:val="auto"/>
          <w:u w:val="none"/>
        </w:rPr>
        <w:t xml:space="preserve"> а 3 года с 2013-2016гг мы вынуждены были отчислить за неуплату членских взносов 74 человека.</w:t>
      </w:r>
    </w:p>
    <w:p w:rsidR="00407749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На сегодня общая задолженность составляет</w:t>
      </w:r>
      <w:r w:rsidR="00615AC6">
        <w:rPr>
          <w:rStyle w:val="a3"/>
          <w:color w:val="auto"/>
          <w:u w:val="none"/>
        </w:rPr>
        <w:t>258 т.</w:t>
      </w:r>
      <w:r>
        <w:rPr>
          <w:rStyle w:val="a3"/>
          <w:color w:val="auto"/>
          <w:u w:val="none"/>
        </w:rPr>
        <w:t xml:space="preserve"> рублей.</w:t>
      </w:r>
    </w:p>
    <w:p w:rsidR="00407749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Это ставит Ассоциацию в крайне тяжелое финансовое положение.</w:t>
      </w:r>
    </w:p>
    <w:p w:rsidR="00407749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Возможно ситуация изменится </w:t>
      </w:r>
      <w:r w:rsidR="00C907E2">
        <w:rPr>
          <w:rStyle w:val="a3"/>
          <w:color w:val="auto"/>
          <w:u w:val="none"/>
        </w:rPr>
        <w:t>в связи с</w:t>
      </w:r>
      <w:r>
        <w:rPr>
          <w:rStyle w:val="a3"/>
          <w:color w:val="auto"/>
          <w:u w:val="none"/>
        </w:rPr>
        <w:t xml:space="preserve">  наделени</w:t>
      </w:r>
      <w:r w:rsidR="00C907E2">
        <w:rPr>
          <w:rStyle w:val="a3"/>
          <w:color w:val="auto"/>
          <w:u w:val="none"/>
        </w:rPr>
        <w:t>ем</w:t>
      </w:r>
      <w:r>
        <w:rPr>
          <w:rStyle w:val="a3"/>
          <w:color w:val="auto"/>
          <w:u w:val="none"/>
        </w:rPr>
        <w:t xml:space="preserve"> профессиональных ассоциаций полномочиями по участию в аккредитации </w:t>
      </w:r>
      <w:proofErr w:type="spellStart"/>
      <w:r>
        <w:rPr>
          <w:rStyle w:val="a3"/>
          <w:color w:val="auto"/>
          <w:u w:val="none"/>
        </w:rPr>
        <w:t>фарм</w:t>
      </w:r>
      <w:proofErr w:type="gramStart"/>
      <w:r>
        <w:rPr>
          <w:rStyle w:val="a3"/>
          <w:color w:val="auto"/>
          <w:u w:val="none"/>
        </w:rPr>
        <w:t>.с</w:t>
      </w:r>
      <w:proofErr w:type="gramEnd"/>
      <w:r>
        <w:rPr>
          <w:rStyle w:val="a3"/>
          <w:color w:val="auto"/>
          <w:u w:val="none"/>
        </w:rPr>
        <w:t>пециалистов</w:t>
      </w:r>
      <w:proofErr w:type="spellEnd"/>
      <w:r>
        <w:rPr>
          <w:rStyle w:val="a3"/>
          <w:color w:val="auto"/>
          <w:u w:val="none"/>
        </w:rPr>
        <w:t xml:space="preserve"> в соответствии с изменениями, внесенными в Закон 323-ФЗ «Об основах охраны здоровья граждан в РФ». Как Вы знаете, выдача сертификатов пролонгирована до 2021г., а право на осуществление </w:t>
      </w:r>
      <w:proofErr w:type="spellStart"/>
      <w:r>
        <w:rPr>
          <w:rStyle w:val="a3"/>
          <w:color w:val="auto"/>
          <w:u w:val="none"/>
        </w:rPr>
        <w:t>профенссиональной</w:t>
      </w:r>
      <w:proofErr w:type="spellEnd"/>
      <w:r>
        <w:rPr>
          <w:rStyle w:val="a3"/>
          <w:color w:val="auto"/>
          <w:u w:val="none"/>
        </w:rPr>
        <w:t xml:space="preserve"> деятельности на основании сертификата специалиста до 2026г.</w:t>
      </w:r>
    </w:p>
    <w:p w:rsidR="00407749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Но уже в этом году выпускники  высших фармацевтических учебных заведений помимо сдачи </w:t>
      </w:r>
      <w:proofErr w:type="spellStart"/>
      <w:r>
        <w:rPr>
          <w:rStyle w:val="a3"/>
          <w:color w:val="auto"/>
          <w:u w:val="none"/>
        </w:rPr>
        <w:t>гос</w:t>
      </w:r>
      <w:proofErr w:type="gramStart"/>
      <w:r>
        <w:rPr>
          <w:rStyle w:val="a3"/>
          <w:color w:val="auto"/>
          <w:u w:val="none"/>
        </w:rPr>
        <w:t>.э</w:t>
      </w:r>
      <w:proofErr w:type="gramEnd"/>
      <w:r>
        <w:rPr>
          <w:rStyle w:val="a3"/>
          <w:color w:val="auto"/>
          <w:u w:val="none"/>
        </w:rPr>
        <w:t>кзаменов</w:t>
      </w:r>
      <w:proofErr w:type="spellEnd"/>
      <w:r>
        <w:rPr>
          <w:rStyle w:val="a3"/>
          <w:color w:val="auto"/>
          <w:u w:val="none"/>
        </w:rPr>
        <w:t xml:space="preserve"> проходили процедуру аккр</w:t>
      </w:r>
      <w:r w:rsidR="005D3285">
        <w:rPr>
          <w:rStyle w:val="a3"/>
          <w:color w:val="auto"/>
          <w:u w:val="none"/>
        </w:rPr>
        <w:t xml:space="preserve">едитации. И то, что председателями </w:t>
      </w:r>
      <w:r>
        <w:rPr>
          <w:rStyle w:val="a3"/>
          <w:color w:val="auto"/>
          <w:u w:val="none"/>
        </w:rPr>
        <w:t xml:space="preserve"> </w:t>
      </w:r>
      <w:proofErr w:type="spellStart"/>
      <w:r>
        <w:rPr>
          <w:rStyle w:val="a3"/>
          <w:color w:val="auto"/>
          <w:u w:val="none"/>
        </w:rPr>
        <w:t>аккредитационных</w:t>
      </w:r>
      <w:proofErr w:type="spellEnd"/>
      <w:r>
        <w:rPr>
          <w:rStyle w:val="a3"/>
          <w:color w:val="auto"/>
          <w:u w:val="none"/>
        </w:rPr>
        <w:t xml:space="preserve"> комиссий были назначены</w:t>
      </w:r>
      <w:r w:rsidR="005D3285">
        <w:rPr>
          <w:rStyle w:val="a3"/>
          <w:color w:val="auto"/>
          <w:u w:val="none"/>
        </w:rPr>
        <w:t xml:space="preserve"> во всех вузах представители профессиональных ассоциаций, говорит о том, что роль ассоциаций заметно повышается. В состав  </w:t>
      </w:r>
      <w:proofErr w:type="spellStart"/>
      <w:r w:rsidR="005D3285">
        <w:rPr>
          <w:rStyle w:val="a3"/>
          <w:color w:val="auto"/>
          <w:u w:val="none"/>
        </w:rPr>
        <w:t>аккредитационных</w:t>
      </w:r>
      <w:proofErr w:type="spellEnd"/>
      <w:r w:rsidR="005D3285">
        <w:rPr>
          <w:rStyle w:val="a3"/>
          <w:color w:val="auto"/>
          <w:u w:val="none"/>
        </w:rPr>
        <w:t xml:space="preserve">  комиссий при СПб ХФА входило 18 человек. Из них 6 человек-это представители ОО СПб ПАФР.</w:t>
      </w: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На сегодня не быть членом профессиональной ассоциаци</w:t>
      </w:r>
      <w:proofErr w:type="gramStart"/>
      <w:r>
        <w:rPr>
          <w:rStyle w:val="a3"/>
          <w:color w:val="auto"/>
          <w:u w:val="none"/>
        </w:rPr>
        <w:t>и-</w:t>
      </w:r>
      <w:proofErr w:type="gramEnd"/>
      <w:r>
        <w:rPr>
          <w:rStyle w:val="a3"/>
          <w:color w:val="auto"/>
          <w:u w:val="none"/>
        </w:rPr>
        <w:t xml:space="preserve"> это значит лишить себя источника знаний и возможности получить зачетные баллы для последующего прохождения аккредитации!</w:t>
      </w: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Еще раз хочется вспомнить слова </w:t>
      </w:r>
      <w:proofErr w:type="gramStart"/>
      <w:r>
        <w:rPr>
          <w:rStyle w:val="a3"/>
          <w:color w:val="auto"/>
          <w:u w:val="none"/>
        </w:rPr>
        <w:t xml:space="preserve">президента Национальной медицинской палаты г-на </w:t>
      </w:r>
      <w:r w:rsidRPr="00101956">
        <w:rPr>
          <w:rStyle w:val="a3"/>
          <w:i/>
          <w:color w:val="auto"/>
          <w:u w:val="none"/>
        </w:rPr>
        <w:t>Леонида Ро</w:t>
      </w:r>
      <w:r w:rsidR="00101956" w:rsidRPr="00101956">
        <w:rPr>
          <w:rStyle w:val="a3"/>
          <w:i/>
          <w:color w:val="auto"/>
          <w:u w:val="none"/>
        </w:rPr>
        <w:t>ш</w:t>
      </w:r>
      <w:r w:rsidRPr="00101956">
        <w:rPr>
          <w:rStyle w:val="a3"/>
          <w:i/>
          <w:color w:val="auto"/>
          <w:u w:val="none"/>
        </w:rPr>
        <w:t>аля</w:t>
      </w:r>
      <w:proofErr w:type="gramEnd"/>
      <w:r>
        <w:rPr>
          <w:rStyle w:val="a3"/>
          <w:color w:val="auto"/>
          <w:u w:val="none"/>
        </w:rPr>
        <w:t xml:space="preserve">  о целях и задачах этой общественной организации.</w:t>
      </w:r>
    </w:p>
    <w:p w:rsidR="005D3285" w:rsidRPr="00101956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i/>
          <w:color w:val="auto"/>
          <w:u w:val="none"/>
        </w:rPr>
      </w:pPr>
      <w:r w:rsidRPr="00101956">
        <w:rPr>
          <w:rStyle w:val="a3"/>
          <w:i/>
          <w:color w:val="auto"/>
          <w:u w:val="none"/>
        </w:rPr>
        <w:lastRenderedPageBreak/>
        <w:t xml:space="preserve">«… Мы встаем </w:t>
      </w:r>
      <w:r w:rsidR="00101956" w:rsidRPr="00101956">
        <w:rPr>
          <w:rStyle w:val="a3"/>
          <w:i/>
          <w:color w:val="auto"/>
          <w:u w:val="none"/>
        </w:rPr>
        <w:t xml:space="preserve"> на длительный и трудный путь, связанный с несением изменений в законодательство и подзаконные акты, изменения менталитета ассоциаций и палат, структурирование профессиональных медицинских ассоциаций и обществ, способных взять на себя функции аттестации, сертификации и ответственности за качество подготовки специалистов, создание единого общероссийского регистра, содержащего информацию о них.</w:t>
      </w:r>
    </w:p>
    <w:p w:rsidR="00101956" w:rsidRDefault="00101956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i/>
          <w:color w:val="auto"/>
          <w:u w:val="none"/>
        </w:rPr>
      </w:pPr>
      <w:r w:rsidRPr="00101956">
        <w:rPr>
          <w:rStyle w:val="a3"/>
          <w:i/>
          <w:color w:val="auto"/>
          <w:u w:val="none"/>
        </w:rPr>
        <w:t xml:space="preserve"> С нами и без нас, сейчас и потом, но единое медицинское сообщество в России все равно когда-нибудь будет создано. Лучше, чтобы это случилось пр</w:t>
      </w:r>
      <w:r>
        <w:rPr>
          <w:rStyle w:val="a3"/>
          <w:i/>
          <w:color w:val="auto"/>
          <w:u w:val="none"/>
        </w:rPr>
        <w:t xml:space="preserve">и </w:t>
      </w:r>
      <w:r w:rsidRPr="00101956">
        <w:rPr>
          <w:rStyle w:val="a3"/>
          <w:i/>
          <w:color w:val="auto"/>
          <w:u w:val="none"/>
        </w:rPr>
        <w:t xml:space="preserve"> нас»</w:t>
      </w:r>
    </w:p>
    <w:p w:rsidR="00101956" w:rsidRDefault="00101956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 Позвольте этими словами закончить отчет о деятельности Ассоциации. Еще раз хочется поблагодарить всех, кто активно участвует в работе Ассоциации, особенно членов Совета Ассоциации, и пожелать всем профессиональных успехов и здоровья!</w:t>
      </w:r>
    </w:p>
    <w:p w:rsidR="007F36AA" w:rsidRDefault="007F36AA" w:rsidP="00101956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a3"/>
          <w:b/>
          <w:i/>
          <w:color w:val="auto"/>
          <w:u w:val="none"/>
        </w:rPr>
      </w:pPr>
    </w:p>
    <w:p w:rsidR="00101956" w:rsidRDefault="00101956" w:rsidP="00101956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a3"/>
          <w:b/>
          <w:i/>
          <w:color w:val="auto"/>
          <w:u w:val="none"/>
        </w:rPr>
      </w:pPr>
      <w:r w:rsidRPr="00101956">
        <w:rPr>
          <w:rStyle w:val="a3"/>
          <w:b/>
          <w:i/>
          <w:color w:val="auto"/>
          <w:u w:val="none"/>
        </w:rPr>
        <w:t>Наш девиз: «ПРОФЕССИОНЫЛЫ ОБЪЕДИНЯЙТЕСЬ!»</w:t>
      </w:r>
    </w:p>
    <w:p w:rsidR="007F36AA" w:rsidRPr="00101956" w:rsidRDefault="007F36AA" w:rsidP="00101956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a3"/>
          <w:b/>
          <w:i/>
          <w:color w:val="auto"/>
          <w:u w:val="none"/>
        </w:rPr>
      </w:pPr>
    </w:p>
    <w:p w:rsidR="005D3285" w:rsidRDefault="007F36AA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Председатель Правления Ассоциации                                  </w:t>
      </w:r>
      <w:proofErr w:type="spellStart"/>
      <w:r>
        <w:rPr>
          <w:rStyle w:val="a3"/>
          <w:color w:val="auto"/>
          <w:u w:val="none"/>
        </w:rPr>
        <w:t>Т.В.Зайченко</w:t>
      </w:r>
      <w:proofErr w:type="spellEnd"/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5D3285" w:rsidRDefault="005D3285" w:rsidP="00AA5620">
      <w:pPr>
        <w:pStyle w:val="20"/>
        <w:shd w:val="clear" w:color="auto" w:fill="auto"/>
        <w:spacing w:before="0" w:line="240" w:lineRule="auto"/>
        <w:ind w:firstLine="0"/>
        <w:rPr>
          <w:rStyle w:val="a3"/>
          <w:color w:val="auto"/>
          <w:u w:val="none"/>
        </w:rPr>
      </w:pPr>
    </w:p>
    <w:p w:rsidR="00407749" w:rsidRPr="00825F60" w:rsidRDefault="00407749" w:rsidP="00AA5620">
      <w:pPr>
        <w:pStyle w:val="20"/>
        <w:shd w:val="clear" w:color="auto" w:fill="auto"/>
        <w:spacing w:before="0" w:line="240" w:lineRule="auto"/>
        <w:ind w:firstLine="0"/>
        <w:rPr>
          <w:color w:val="auto"/>
        </w:rPr>
      </w:pPr>
    </w:p>
    <w:p w:rsidR="00001089" w:rsidRPr="00001089" w:rsidRDefault="00001089" w:rsidP="00AA5620">
      <w:pPr>
        <w:pStyle w:val="20"/>
        <w:shd w:val="clear" w:color="auto" w:fill="auto"/>
        <w:spacing w:before="0" w:line="240" w:lineRule="auto"/>
        <w:ind w:firstLine="0"/>
      </w:pPr>
    </w:p>
    <w:p w:rsidR="00AA5620" w:rsidRDefault="00E629AF" w:rsidP="00AA5620">
      <w:pPr>
        <w:ind w:left="-851"/>
      </w:pPr>
      <w:r w:rsidRPr="00AB70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130810" simplePos="0" relativeHeight="377487105" behindDoc="1" locked="0" layoutInCell="1" allowOverlap="1" wp14:anchorId="538C6C95" wp14:editId="4D2E6ED6">
                <wp:simplePos x="0" y="0"/>
                <wp:positionH relativeFrom="margin">
                  <wp:posOffset>-321310</wp:posOffset>
                </wp:positionH>
                <wp:positionV relativeFrom="margin">
                  <wp:posOffset>4866640</wp:posOffset>
                </wp:positionV>
                <wp:extent cx="231775" cy="241300"/>
                <wp:effectExtent l="0" t="0" r="15875" b="635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172FD4">
                            <w:pPr>
                              <w:pStyle w:val="6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5.3pt;margin-top:383.2pt;width:18.25pt;height:19pt;z-index:-125829375;visibility:visible;mso-wrap-style:square;mso-width-percent:0;mso-height-percent:0;mso-wrap-distance-left:5pt;mso-wrap-distance-top:0;mso-wrap-distance-right:10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" filled="f" stroked="f">
                <v:textbox style="mso-fit-shape-to-text:t" inset="0,0,0,0">
                  <w:txbxContent>
                    <w:p w:rsidR="00172FD4" w:rsidRDefault="00172FD4">
                      <w:pPr>
                        <w:pStyle w:val="6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AB70F4">
        <w:rPr>
          <w:sz w:val="22"/>
          <w:szCs w:val="22"/>
        </w:rPr>
        <w:t xml:space="preserve">    </w:t>
      </w:r>
      <w:r w:rsidR="00AA5620">
        <w:rPr>
          <w:sz w:val="22"/>
          <w:szCs w:val="22"/>
        </w:rPr>
        <w:t xml:space="preserve">     </w:t>
      </w:r>
    </w:p>
    <w:p w:rsidR="00EC56D9" w:rsidRPr="009210FE" w:rsidRDefault="00EC56D9" w:rsidP="00EC56D9">
      <w:pPr>
        <w:ind w:left="-851"/>
      </w:pPr>
      <w:r>
        <w:t>.</w:t>
      </w:r>
    </w:p>
    <w:sectPr w:rsidR="00EC56D9" w:rsidRPr="009210FE">
      <w:pgSz w:w="11900" w:h="16840"/>
      <w:pgMar w:top="634" w:right="344" w:bottom="893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8E" w:rsidRDefault="008C2D8E">
      <w:r>
        <w:separator/>
      </w:r>
    </w:p>
  </w:endnote>
  <w:endnote w:type="continuationSeparator" w:id="0">
    <w:p w:rsidR="008C2D8E" w:rsidRDefault="008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8E" w:rsidRDefault="008C2D8E"/>
  </w:footnote>
  <w:footnote w:type="continuationSeparator" w:id="0">
    <w:p w:rsidR="008C2D8E" w:rsidRDefault="008C2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BAD"/>
    <w:multiLevelType w:val="hybridMultilevel"/>
    <w:tmpl w:val="1712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E54"/>
    <w:multiLevelType w:val="hybridMultilevel"/>
    <w:tmpl w:val="60204A1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4"/>
    <w:rsid w:val="00001089"/>
    <w:rsid w:val="00013975"/>
    <w:rsid w:val="0007007B"/>
    <w:rsid w:val="00101956"/>
    <w:rsid w:val="00127469"/>
    <w:rsid w:val="0014408A"/>
    <w:rsid w:val="00146997"/>
    <w:rsid w:val="00146A9C"/>
    <w:rsid w:val="00160A8B"/>
    <w:rsid w:val="00172FD4"/>
    <w:rsid w:val="001A2E7C"/>
    <w:rsid w:val="00216746"/>
    <w:rsid w:val="003B09DC"/>
    <w:rsid w:val="00407749"/>
    <w:rsid w:val="004D37AF"/>
    <w:rsid w:val="005D3285"/>
    <w:rsid w:val="005E683C"/>
    <w:rsid w:val="00615AC6"/>
    <w:rsid w:val="00616088"/>
    <w:rsid w:val="00761053"/>
    <w:rsid w:val="007E1EE5"/>
    <w:rsid w:val="007F36AA"/>
    <w:rsid w:val="00825F60"/>
    <w:rsid w:val="00834E50"/>
    <w:rsid w:val="008902B4"/>
    <w:rsid w:val="008939AC"/>
    <w:rsid w:val="008C2D8E"/>
    <w:rsid w:val="008D4C57"/>
    <w:rsid w:val="008F2845"/>
    <w:rsid w:val="00AA5620"/>
    <w:rsid w:val="00AB70F4"/>
    <w:rsid w:val="00AE2E08"/>
    <w:rsid w:val="00C907E2"/>
    <w:rsid w:val="00CB12F0"/>
    <w:rsid w:val="00D6021C"/>
    <w:rsid w:val="00E629AF"/>
    <w:rsid w:val="00EC56D9"/>
    <w:rsid w:val="00F14C2D"/>
    <w:rsid w:val="00F14FD6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Georgia115ptExact">
    <w:name w:val="Основной текст (2) + Georgia;11;5 pt;Курсив Exact"/>
    <w:basedOn w:val="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Georgia115ptExact">
    <w:name w:val="Основной текст (2) + Georgia;11;5 pt;Курсив Exact"/>
    <w:basedOn w:val="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-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2016-09-12T11:41:00Z</cp:lastPrinted>
  <dcterms:created xsi:type="dcterms:W3CDTF">2016-09-12T11:42:00Z</dcterms:created>
  <dcterms:modified xsi:type="dcterms:W3CDTF">2016-09-12T11:42:00Z</dcterms:modified>
</cp:coreProperties>
</file>